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7C" w:rsidRDefault="00D44F7C">
      <w:pPr>
        <w:pStyle w:val="a5"/>
        <w:framePr w:w="3149" w:h="610" w:hRule="exact" w:wrap="none" w:vAnchor="page" w:hAnchor="page" w:x="12920" w:y="4292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after="60" w:line="230" w:lineRule="exact"/>
              <w:ind w:left="120"/>
            </w:pPr>
            <w:r>
              <w:rPr>
                <w:rStyle w:val="115pt0pt"/>
              </w:rPr>
              <w:t>№</w:t>
            </w:r>
          </w:p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before="60" w:line="230" w:lineRule="exact"/>
              <w:ind w:left="120"/>
            </w:pPr>
            <w:proofErr w:type="gramStart"/>
            <w:r>
              <w:rPr>
                <w:rStyle w:val="115pt0pt"/>
              </w:rPr>
              <w:t>п</w:t>
            </w:r>
            <w:proofErr w:type="gramEnd"/>
            <w:r>
              <w:rPr>
                <w:rStyle w:val="115pt0pt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line="302" w:lineRule="exact"/>
              <w:jc w:val="center"/>
            </w:pPr>
            <w:r>
              <w:rPr>
                <w:rStyle w:val="115pt0pt"/>
              </w:rPr>
              <w:t>Вид</w:t>
            </w:r>
          </w:p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line="302" w:lineRule="exact"/>
              <w:jc w:val="both"/>
            </w:pPr>
            <w:r>
              <w:rPr>
                <w:rStyle w:val="115pt0pt"/>
              </w:rPr>
              <w:t>государственного контроля (надзора)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jc w:val="center"/>
            </w:pPr>
            <w:r>
              <w:rPr>
                <w:rStyle w:val="115pt0pt"/>
              </w:rPr>
              <w:t>Содержание обязательного требования для юридических лиц и индивидуальных предпринимателей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jc w:val="center"/>
            </w:pPr>
            <w:r>
              <w:rPr>
                <w:rStyle w:val="115pt0pt"/>
              </w:rPr>
              <w:t xml:space="preserve">Ссылка на нормативный правовой акт и его структурную единицу, </w:t>
            </w:r>
            <w:r>
              <w:rPr>
                <w:rStyle w:val="115pt0pt"/>
              </w:rPr>
              <w:t>содержащую обязательное требование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line="230" w:lineRule="exact"/>
              <w:jc w:val="center"/>
            </w:pPr>
            <w:r>
              <w:rPr>
                <w:rStyle w:val="115pt0pt"/>
              </w:rPr>
              <w:t>Срок исполнения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ind w:firstLine="240"/>
              <w:jc w:val="both"/>
            </w:pPr>
            <w:r>
              <w:rPr>
                <w:rStyle w:val="1"/>
              </w:rPr>
              <w:t>Ссылка на предусмо</w:t>
            </w:r>
            <w:r>
              <w:rPr>
                <w:rStyle w:val="1"/>
              </w:rPr>
              <w:softHyphen/>
              <w:t>тренную КоАП РФ ответстве</w:t>
            </w:r>
            <w:r>
              <w:rPr>
                <w:rStyle w:val="1"/>
              </w:rPr>
              <w:softHyphen/>
              <w:t>нность за неиспол</w:t>
            </w:r>
            <w:r>
              <w:rPr>
                <w:rStyle w:val="1"/>
              </w:rPr>
              <w:softHyphen/>
              <w:t>нение обязательного требования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jc w:val="both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jc w:val="center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jc w:val="both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jc w:val="both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Организации, осуществляющие эксплуатацию объектов, </w:t>
            </w:r>
            <w:r>
              <w:rPr>
                <w:rStyle w:val="1"/>
              </w:rPr>
              <w:t>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</w:t>
            </w:r>
            <w:r>
              <w:rPr>
                <w:rStyle w:val="1"/>
              </w:rPr>
              <w:t>дукции и эксплуатация которых допускается при наличии планов предупреждения и ликвидации разливов нефти и нефтепродуктов, до 1 января 2024 года обязаны утвердить планы предупреждения и ликвидации разливов нефти</w:t>
            </w:r>
            <w:proofErr w:type="gramEnd"/>
            <w:r>
              <w:rPr>
                <w:rStyle w:val="1"/>
              </w:rPr>
              <w:t xml:space="preserve"> и нефтепродуктов в соответствии с пунктами 6 </w:t>
            </w:r>
            <w:r>
              <w:rPr>
                <w:rStyle w:val="1"/>
              </w:rPr>
              <w:t>- 8 статьи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ind w:left="120"/>
            </w:pPr>
            <w:r>
              <w:rPr>
                <w:rStyle w:val="1"/>
              </w:rPr>
              <w:t>ст. 46 Федерального закона от 10.01.2002 № 7-ФЗ «Об охране окружающей среды»; п. 3 ст. 5 Федерального закона от 13.07.2020 № 207-ФЗ «О внесении изменений в статью 46 Федерального закона «Об охране окружающей среды» и отдельные законодательные ак</w:t>
            </w:r>
            <w:r>
              <w:rPr>
                <w:rStyle w:val="1"/>
              </w:rPr>
              <w:t>ты Российской 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до 1 января 2024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8698" w:wrap="none" w:vAnchor="page" w:hAnchor="page" w:x="651" w:y="5077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ст. 8.50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44F7C" w:rsidRDefault="000E759E">
      <w:pPr>
        <w:pStyle w:val="a8"/>
        <w:framePr w:wrap="none" w:vAnchor="page" w:hAnchor="page" w:x="8283" w:y="3061"/>
        <w:shd w:val="clear" w:color="auto" w:fill="auto"/>
        <w:spacing w:line="21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46 Федерального закона от 10.01.2002 № 7-ФЗ «Об охране окружающей среды»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Мониторинг состояния и загрязнения </w:t>
            </w:r>
            <w:r>
              <w:rPr>
                <w:rStyle w:val="1"/>
              </w:rPr>
              <w:t>окружающей среды на территориях объектов размещения отходов и в пределах их воздействия на окружающую среду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ст. 11, п.3 ст. 12 Федерального закона от 24.06.1998 № 89-ФЗ «Об отходах производства и потребления»;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jc w:val="both"/>
            </w:pPr>
            <w:r>
              <w:rPr>
                <w:rStyle w:val="1"/>
              </w:rPr>
              <w:t>Приказ Минприроды России от 08.12.2020 № 1030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до 15 января года,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 xml:space="preserve">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12 ст. 8.2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9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Осуществление сбора информации и обмен ею в соответствии с регламентом сбора и обмена информацией в области гражданской </w:t>
            </w:r>
            <w:r>
              <w:rPr>
                <w:rStyle w:val="1"/>
              </w:rPr>
              <w:t xml:space="preserve">обороны (для </w:t>
            </w:r>
            <w:proofErr w:type="gramStart"/>
            <w:r>
              <w:rPr>
                <w:rStyle w:val="1"/>
              </w:rPr>
              <w:t>организаций</w:t>
            </w:r>
            <w:proofErr w:type="gramEnd"/>
            <w:r>
              <w:rPr>
                <w:rStyle w:val="1"/>
              </w:rPr>
              <w:t xml:space="preserve"> отнесенных в установленном порядке к категории по гражданской обороне)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абзац 2 п. 1 ст. 9 Федерального закона от 12.02.1998 № 28-ФЗ «О гражданской обороне», абзац 2 п. 6 постановления Правительства РФ от 26.11.2007 № 804 «Об утверж</w:t>
            </w:r>
            <w:r>
              <w:rPr>
                <w:rStyle w:val="1"/>
              </w:rPr>
              <w:t>дении Положения о гражданской обороне в Российской Федерации», п. 48 раздела III приказа МЧС России от 27.03.2020 № 216-ДСП «Об утверждении Порядка разработки, согласования и утверждения планов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 до 15 января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after="240" w:line="307" w:lineRule="exact"/>
              <w:ind w:left="120"/>
            </w:pPr>
            <w:r>
              <w:rPr>
                <w:rStyle w:val="1"/>
              </w:rPr>
              <w:t>по состоянию на 1 января текущего года,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>до 15 июня по состоянию на 1 июня текущего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2 ст. 20.7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88" w:y="3061"/>
        <w:shd w:val="clear" w:color="auto" w:fill="auto"/>
        <w:spacing w:line="21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гражданской обороны и защиты населения (планов гражданской обороны), абзац 6 п.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16.2 приказа МЧС России от 14.11.2008 № 687 «Об утверждении Положения об организации</w:t>
            </w:r>
            <w:r>
              <w:rPr>
                <w:rStyle w:val="1"/>
              </w:rPr>
              <w:t xml:space="preserve"> и ведении гражданской обороны в муниципальных образованиях»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0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Предоставление в территориальный орган Федерального агентства водных ресурсов формы федерального статистического наблюдения № </w:t>
            </w:r>
            <w:r>
              <w:rPr>
                <w:rStyle w:val="1"/>
              </w:rPr>
              <w:t>2-ТП (</w:t>
            </w:r>
            <w:proofErr w:type="spellStart"/>
            <w:r>
              <w:rPr>
                <w:rStyle w:val="1"/>
              </w:rPr>
              <w:t>водхоз</w:t>
            </w:r>
            <w:proofErr w:type="spellEnd"/>
            <w:r>
              <w:rPr>
                <w:rStyle w:val="1"/>
              </w:rPr>
              <w:t>) «Сведения об использовании воды»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Приказ Росстата от № 815 от 27.12.2019 «Об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</w:t>
            </w:r>
            <w:r>
              <w:rPr>
                <w:rStyle w:val="1"/>
              </w:rPr>
              <w:t>ского наблюдения об использовании воды»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22 января, после отчетного периода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7.6, 8.14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0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Предоставление в территориальный орган </w:t>
            </w:r>
            <w:proofErr w:type="spellStart"/>
            <w:r>
              <w:rPr>
                <w:rStyle w:val="1"/>
              </w:rPr>
              <w:t>Росприроднадзора</w:t>
            </w:r>
            <w:proofErr w:type="spellEnd"/>
            <w:r>
              <w:rPr>
                <w:rStyle w:val="1"/>
              </w:rPr>
              <w:t xml:space="preserve"> в субъекте Российской Федерации </w:t>
            </w:r>
            <w:r>
              <w:rPr>
                <w:rStyle w:val="1"/>
              </w:rPr>
              <w:t>формы федерального статистического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Приказ Росстата от 08.11.2018 № 661 «Об утверждении статистического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22 января, после отчетного периода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8.5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83" w:y="3061"/>
        <w:shd w:val="clear" w:color="auto" w:fill="auto"/>
        <w:spacing w:line="21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наблюдения № 2-ТП (воздух) «Сведения об охране атмосферного воздуха»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Предоставление в </w:t>
            </w:r>
            <w:r>
              <w:rPr>
                <w:rStyle w:val="1"/>
              </w:rPr>
              <w:t xml:space="preserve">территориальный орган Федерального агентства водных ресурсов формы федерального статистического наблюдения № 2-ОС «Сведения о выполнении водохозяйственных и </w:t>
            </w:r>
            <w:proofErr w:type="spellStart"/>
            <w:r>
              <w:rPr>
                <w:rStyle w:val="1"/>
              </w:rPr>
              <w:t>водоохранных</w:t>
            </w:r>
            <w:proofErr w:type="spellEnd"/>
            <w:r>
              <w:rPr>
                <w:rStyle w:val="1"/>
              </w:rPr>
              <w:t xml:space="preserve"> работ на водных объектах»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Приказ Росстата от 28.08.2012 № 469 «Об утверждении статисти</w:t>
            </w:r>
            <w:r>
              <w:rPr>
                <w:rStyle w:val="1"/>
              </w:rPr>
              <w:t xml:space="preserve">ческого инструментария для организации Федеральным агентством водных ресурсов федерального статистического наблюдения за выполнением водохозяйственных и </w:t>
            </w:r>
            <w:proofErr w:type="spellStart"/>
            <w:r>
              <w:rPr>
                <w:rStyle w:val="1"/>
              </w:rPr>
              <w:t>водоохранных</w:t>
            </w:r>
            <w:proofErr w:type="spellEnd"/>
            <w:r>
              <w:rPr>
                <w:rStyle w:val="1"/>
              </w:rPr>
              <w:t xml:space="preserve"> работ на водных объектах»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25 января, после отчетного периода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7.6, 8.14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охотничий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 представление данных текущего года сведения об осуществлении производственного охотничьего контроля на территории закрепленных за ними охотничьих угодий за истекший год.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п. 34 Порядка осущест</w:t>
            </w:r>
            <w:r>
              <w:rPr>
                <w:rStyle w:val="1"/>
              </w:rPr>
              <w:t>вления государственного мониторинга охотничьих ресурсов и среды их обитания и применения его данных, утвержденного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 до 1 февраля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Статья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92" w:y="3061"/>
        <w:shd w:val="clear" w:color="auto" w:fill="auto"/>
        <w:spacing w:line="21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приказом Минприроды России от 09.01.2014 № 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0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</w:t>
            </w:r>
            <w:r>
              <w:rPr>
                <w:rStyle w:val="1"/>
              </w:rPr>
              <w:t>государственный контроль (надзора) в области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регулирования цен (тарифов) в сфере теплоснабжения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 предоставляет ежегодный отчет о фактическом исполнении </w:t>
            </w:r>
            <w:proofErr w:type="gramStart"/>
            <w:r>
              <w:rPr>
                <w:rStyle w:val="1"/>
              </w:rPr>
              <w:t>установленных</w:t>
            </w:r>
            <w:proofErr w:type="gramEnd"/>
            <w:r>
              <w:rPr>
                <w:rStyle w:val="1"/>
              </w:rPr>
              <w:t xml:space="preserve"> требования к программе в области энергосбережения и повышения энер</w:t>
            </w:r>
            <w:r>
              <w:rPr>
                <w:rStyle w:val="1"/>
              </w:rPr>
              <w:t>гетической эффективности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00"/>
            </w:pPr>
            <w:r>
              <w:rPr>
                <w:rStyle w:val="1"/>
              </w:rPr>
              <w:t xml:space="preserve">Подпункт 2 пункта 14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</w:t>
            </w:r>
            <w:r>
              <w:rPr>
                <w:rStyle w:val="1"/>
              </w:rPr>
              <w:t>Правительства Российской Федерации от 15.05.2010 № 340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не позднее 1 февраля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 </w:t>
            </w:r>
            <w:proofErr w:type="gramStart"/>
            <w:r>
              <w:rPr>
                <w:rStyle w:val="1"/>
              </w:rPr>
              <w:t>предоставляет ежегодный отчет</w:t>
            </w:r>
            <w:proofErr w:type="gramEnd"/>
            <w:r>
              <w:rPr>
                <w:rStyle w:val="1"/>
              </w:rPr>
              <w:t xml:space="preserve"> о фактическом исполнении установленных требований к программе в области энергосбережения и повышения энергетической эффективности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00"/>
            </w:pPr>
            <w:r>
              <w:rPr>
                <w:rStyle w:val="1"/>
              </w:rPr>
              <w:t xml:space="preserve">подп. 2 п. 14 Правил установления требований к программам в области </w:t>
            </w:r>
            <w:r>
              <w:rPr>
                <w:rStyle w:val="1"/>
              </w:rPr>
              <w:t>энергосбережения и повышения энергетической эффективности организаций, осуществляющих регулируемые виды деятельности,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не позднее 1 февраля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88" w:y="3061"/>
        <w:shd w:val="clear" w:color="auto" w:fill="auto"/>
        <w:spacing w:line="21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утвержденных</w:t>
            </w:r>
            <w:proofErr w:type="gramEnd"/>
            <w:r>
              <w:rPr>
                <w:rStyle w:val="1"/>
              </w:rPr>
              <w:t xml:space="preserve"> постановлением </w:t>
            </w:r>
            <w:r>
              <w:rPr>
                <w:rStyle w:val="1"/>
              </w:rPr>
              <w:t>Правительства Российской Федерации от 15.05.2010 № 340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Предоставление отчетности по отходам производства и потребления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ст. 19 Федерального закона от 24.06.1998 № 89-ФЗ «Об отходах производства и </w:t>
            </w:r>
            <w:r>
              <w:rPr>
                <w:rStyle w:val="1"/>
              </w:rPr>
              <w:t>потребления»;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Приказ Росстата от 09.10.2020 № 627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до 1 февраля года,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ст. 8.5 (в случае искажений информации в отчетности)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Проведение ежегодного уточнения</w:t>
            </w:r>
            <w:r>
              <w:rPr>
                <w:rStyle w:val="1"/>
              </w:rPr>
              <w:t xml:space="preserve"> Плана гражданской обороны организации (для </w:t>
            </w:r>
            <w:proofErr w:type="gramStart"/>
            <w:r>
              <w:rPr>
                <w:rStyle w:val="1"/>
              </w:rPr>
              <w:t>организаций</w:t>
            </w:r>
            <w:proofErr w:type="gramEnd"/>
            <w:r>
              <w:rPr>
                <w:rStyle w:val="1"/>
              </w:rPr>
              <w:t xml:space="preserve"> отнесенных в установленном порядке к категории по гражданской обороне)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абзац 2 ст. 9 Федерального закона от 12.02.1998 № 28-ФЗ «О гражданской обороне», абзац 2-4 п. 5 постановления Правительства РФ от</w:t>
            </w:r>
            <w:r>
              <w:rPr>
                <w:rStyle w:val="1"/>
              </w:rPr>
              <w:t xml:space="preserve"> 26.11.2007 № 804 «Об утверждении Положения о гражданской обороне в Российской 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 до 1 февраля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по состоянию на 1 января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2 ст. 20.7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регулирования тарифов в сфере </w:t>
            </w:r>
            <w:r>
              <w:rPr>
                <w:rStyle w:val="1"/>
              </w:rPr>
              <w:t>водоснабжения 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 предоставляет ежегодный отчет о фактическом исполнении </w:t>
            </w:r>
            <w:proofErr w:type="gramStart"/>
            <w:r>
              <w:rPr>
                <w:rStyle w:val="1"/>
              </w:rPr>
              <w:t>установленных</w:t>
            </w:r>
            <w:proofErr w:type="gramEnd"/>
            <w:r>
              <w:rPr>
                <w:rStyle w:val="1"/>
              </w:rPr>
              <w:t xml:space="preserve">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Подпункт 2 пункта 14 Правил установления требований к п</w:t>
            </w:r>
            <w:r>
              <w:rPr>
                <w:rStyle w:val="1"/>
              </w:rPr>
              <w:t>рограммам в области энергосбережения и повышения энергетической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не позднее 1 февраля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88" w:y="3061"/>
        <w:shd w:val="clear" w:color="auto" w:fill="auto"/>
        <w:spacing w:line="21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водоотведения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эффективности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организаций,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осуществляющих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регулируемые виды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деятельности,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утвержденных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постановлением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Правительства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Российской Федерации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от 15.05.2010 № 340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0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контроль (надзор)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сферах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естественных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монополий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 предоставляет ежегодный отчет о фактическом исполнении </w:t>
            </w:r>
            <w:proofErr w:type="gramStart"/>
            <w:r>
              <w:rPr>
                <w:rStyle w:val="1"/>
              </w:rPr>
              <w:t>установленных</w:t>
            </w:r>
            <w:proofErr w:type="gramEnd"/>
            <w:r>
              <w:rPr>
                <w:rStyle w:val="1"/>
              </w:rPr>
              <w:t xml:space="preserve">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Подпункт 2 пункта 14 Правил установления требований к программам в области энергосбережения и повышения энергетической эффективности организаций, осуще</w:t>
            </w:r>
            <w:r>
              <w:rPr>
                <w:rStyle w:val="1"/>
              </w:rPr>
              <w:t>ствляющих регулируемые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Ежегодно, не позднее 1 февраля года, следующего за отчетным периодом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</w:t>
            </w:r>
            <w:r>
              <w:rPr>
                <w:rStyle w:val="1"/>
              </w:rPr>
              <w:t>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Предоставление в территориальный орган </w:t>
            </w:r>
            <w:proofErr w:type="spellStart"/>
            <w:r>
              <w:rPr>
                <w:rStyle w:val="1"/>
              </w:rPr>
              <w:t>Росприроднадзора</w:t>
            </w:r>
            <w:proofErr w:type="spellEnd"/>
            <w:r>
              <w:rPr>
                <w:rStyle w:val="1"/>
              </w:rPr>
              <w:t xml:space="preserve"> в субъекте Российской Федерации формы федерального статистического наблюдения № 2-ТП (отходы)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Приказ Росстата от 09.10.2020 № 627 «Об утверждении формы федерального ста</w:t>
            </w:r>
            <w:r>
              <w:rPr>
                <w:rStyle w:val="1"/>
              </w:rPr>
              <w:t>тистического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1 февраля после отчетного периода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8.5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92" w:y="3061"/>
        <w:shd w:val="clear" w:color="auto" w:fill="auto"/>
        <w:spacing w:line="21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«Сведения об образовании, обработке, утилизации, обезвреживании, размещении отходов производства и потребления»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наблюдения </w:t>
            </w:r>
            <w:proofErr w:type="gramStart"/>
            <w:r>
              <w:rPr>
                <w:rStyle w:val="1"/>
              </w:rPr>
              <w:t xml:space="preserve">с указаниями по ее заполнению для </w:t>
            </w:r>
            <w:r>
              <w:rPr>
                <w:rStyle w:val="1"/>
              </w:rPr>
              <w:t>организации Федеральной службой по надзору в сфере</w:t>
            </w:r>
            <w:proofErr w:type="gramEnd"/>
            <w:r>
              <w:rPr>
                <w:rStyle w:val="1"/>
              </w:rPr>
              <w:t xml:space="preserve"> природопользования федерального статистического наблюдения за отходами производства и потребления»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5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60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геологический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Предоставление первичной геологической</w:t>
            </w:r>
            <w:r>
              <w:rPr>
                <w:rStyle w:val="1"/>
              </w:rPr>
              <w:t xml:space="preserve"> информации о недрах и интерпретированной геологической информация о недрах представляется пользователями недр, осуществляющими проведение работ на участке недр в соответствии с лицензией на пользование недрами за счет собственных (в том числе привлеченных</w:t>
            </w:r>
            <w:r>
              <w:rPr>
                <w:rStyle w:val="1"/>
              </w:rPr>
              <w:t>) средств, в федеральный фонд геологической информации и его территориальные фонды, а в отношении участков недр местного значения - также в фонды геологической информации субъектов Российской Федерации</w:t>
            </w:r>
            <w:proofErr w:type="gramEnd"/>
            <w:r>
              <w:rPr>
                <w:rStyle w:val="1"/>
              </w:rPr>
              <w:t>: а) интерпретированная геологическая информация о недр</w:t>
            </w:r>
            <w:r>
              <w:rPr>
                <w:rStyle w:val="1"/>
              </w:rPr>
              <w:t>ах в форме геологической отчетности пользователей недр,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ind w:left="120"/>
            </w:pPr>
            <w:r>
              <w:rPr>
                <w:rStyle w:val="1"/>
              </w:rPr>
              <w:t xml:space="preserve">Приказ Минприроды России № 547, </w:t>
            </w:r>
            <w:proofErr w:type="spellStart"/>
            <w:r>
              <w:rPr>
                <w:rStyle w:val="1"/>
              </w:rPr>
              <w:t>Роснедр</w:t>
            </w:r>
            <w:proofErr w:type="spellEnd"/>
            <w:r>
              <w:rPr>
                <w:rStyle w:val="1"/>
              </w:rPr>
              <w:t xml:space="preserve"> № 04 от 23.08.2022 «Об утверждении Порядка представления геологической информации о недрах в федеральный фонд геологической информации и его территориальные фон</w:t>
            </w:r>
            <w:r>
              <w:rPr>
                <w:rStyle w:val="1"/>
              </w:rPr>
              <w:t>ды, фонды геологической информации субъектов Российской 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tabs>
                <w:tab w:val="left" w:pos="394"/>
              </w:tabs>
              <w:ind w:left="120"/>
            </w:pPr>
            <w:r>
              <w:rPr>
                <w:rStyle w:val="1"/>
              </w:rPr>
              <w:t>а)</w:t>
            </w:r>
            <w:r>
              <w:rPr>
                <w:rStyle w:val="1"/>
              </w:rPr>
              <w:tab/>
            </w:r>
            <w:proofErr w:type="gramStart"/>
            <w:r>
              <w:rPr>
                <w:rStyle w:val="1"/>
              </w:rPr>
              <w:t>ежегодная</w:t>
            </w:r>
            <w:proofErr w:type="gramEnd"/>
            <w:r>
              <w:rPr>
                <w:rStyle w:val="1"/>
              </w:rPr>
              <w:t xml:space="preserve">: не позднее 15 февраля года, следующего за отчетным; ежеквартальная: за 1 квартал - не позднее 30 апреля, за 2 квартал (нарастающим итогом за полугодие) - не позднее 31 июля, </w:t>
            </w:r>
            <w:r>
              <w:rPr>
                <w:rStyle w:val="1"/>
              </w:rPr>
              <w:t>за 3 квартал (нарастающим итогом за 9 месяцев) - не позднее 31 октября, за 4 квартал (нарастающим итогом за прошедший год) - не позднее 15 февраля года, следующего за отчетным (соответствует ежегодной отчетности);</w:t>
            </w:r>
          </w:p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tabs>
                <w:tab w:val="left" w:pos="403"/>
              </w:tabs>
              <w:ind w:left="120"/>
            </w:pPr>
            <w:r>
              <w:rPr>
                <w:rStyle w:val="1"/>
              </w:rPr>
              <w:t>б)</w:t>
            </w:r>
            <w:r>
              <w:rPr>
                <w:rStyle w:val="1"/>
              </w:rPr>
              <w:tab/>
            </w:r>
            <w:proofErr w:type="gramStart"/>
            <w:r>
              <w:rPr>
                <w:rStyle w:val="1"/>
              </w:rPr>
              <w:t>ежегодная</w:t>
            </w:r>
            <w:proofErr w:type="gramEnd"/>
            <w:r>
              <w:rPr>
                <w:rStyle w:val="1"/>
              </w:rPr>
              <w:t>: не позднее 15 февраля года,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5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2 ст. 7.3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3"/>
        <w:framePr w:w="4080" w:h="9643" w:hRule="exact" w:wrap="none" w:vAnchor="page" w:hAnchor="page" w:x="7897" w:y="3740"/>
        <w:shd w:val="clear" w:color="auto" w:fill="auto"/>
        <w:ind w:left="20"/>
      </w:pPr>
      <w:r>
        <w:lastRenderedPageBreak/>
        <w:t>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D44F7C" w:rsidRDefault="000E759E">
      <w:pPr>
        <w:pStyle w:val="3"/>
        <w:framePr w:w="4080" w:h="9643" w:hRule="exact" w:wrap="none" w:vAnchor="page" w:hAnchor="page" w:x="7897" w:y="3740"/>
        <w:shd w:val="clear" w:color="auto" w:fill="auto"/>
        <w:tabs>
          <w:tab w:val="left" w:pos="303"/>
        </w:tabs>
        <w:ind w:left="20"/>
      </w:pPr>
      <w:r>
        <w:t>б)</w:t>
      </w:r>
      <w:r>
        <w:tab/>
      </w:r>
      <w:r>
        <w:t>интерпретированная геологическая информация о недрах в форме государственной отчетности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</w:t>
      </w:r>
      <w:r>
        <w:t>й полезных ископаемых и государственного баланса запасов полезных ископаемых</w:t>
      </w:r>
    </w:p>
    <w:p w:rsidR="00D44F7C" w:rsidRDefault="000E759E">
      <w:pPr>
        <w:pStyle w:val="3"/>
        <w:framePr w:w="4080" w:h="9643" w:hRule="exact" w:wrap="none" w:vAnchor="page" w:hAnchor="page" w:x="7897" w:y="3740"/>
        <w:shd w:val="clear" w:color="auto" w:fill="auto"/>
        <w:tabs>
          <w:tab w:val="left" w:pos="303"/>
        </w:tabs>
        <w:ind w:left="20"/>
      </w:pPr>
      <w:r>
        <w:t>в)</w:t>
      </w:r>
      <w:r>
        <w:tab/>
        <w:t>интерпретированная геологическая информация о недрах в форме ежегодного информационного отчета о проведенных работах по геологическому изучению недр на предоставленном в пользо</w:t>
      </w:r>
      <w:r>
        <w:t>вание участке недр, данные о результатах локального мониторинга состояния недр на предоставленном в пользование участке недр (отчет о результатах мониторинга состояния</w:t>
      </w:r>
    </w:p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0.8pt;margin-top:199.9pt;width:400.3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20.8pt;margin-top:199.9pt;width:0;height:479.05pt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20.8pt;margin-top:678.95pt;width:400.3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21.1pt;margin-top:199.9pt;width:0;height:479.05pt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44F7C" w:rsidRDefault="000E759E">
      <w:pPr>
        <w:pStyle w:val="a8"/>
        <w:framePr w:wrap="none" w:vAnchor="page" w:hAnchor="page" w:x="4527" w:y="2900"/>
        <w:shd w:val="clear" w:color="auto" w:fill="auto"/>
        <w:spacing w:line="210" w:lineRule="exact"/>
        <w:ind w:left="20"/>
      </w:pPr>
      <w:r>
        <w:t>9</w:t>
      </w:r>
    </w:p>
    <w:p w:rsidR="00D44F7C" w:rsidRDefault="000E759E">
      <w:pPr>
        <w:pStyle w:val="3"/>
        <w:framePr w:w="2962" w:h="9638" w:hRule="exact" w:wrap="none" w:vAnchor="page" w:hAnchor="page" w:x="7426" w:y="3987"/>
        <w:shd w:val="clear" w:color="auto" w:fill="auto"/>
        <w:ind w:left="20" w:right="100"/>
      </w:pPr>
      <w:proofErr w:type="gramStart"/>
      <w:r>
        <w:t xml:space="preserve">следующего за отчетным; ежеквартальная (в отношении </w:t>
      </w:r>
      <w:r>
        <w:t>твердых полезных ископаемых): за 1 квартал - не позднее 30 апреля, за 2 квартал (нарастающим итогом за полугодие) - не позднее 31 июля, за 3 квартал (нарастающим итогом за 9 месяцев) - не позднее 31 октября, за 4 квартал (нарастающим итогом за прошед</w:t>
      </w:r>
      <w:r>
        <w:rPr>
          <w:rStyle w:val="2"/>
        </w:rPr>
        <w:t>ши</w:t>
      </w:r>
      <w:r>
        <w:t>й го</w:t>
      </w:r>
      <w:r>
        <w:t>д) - не позднее 15 февраля года, следующего за отчетным (соответствует ежегодной отчетности);</w:t>
      </w:r>
      <w:proofErr w:type="gramEnd"/>
    </w:p>
    <w:p w:rsidR="00D44F7C" w:rsidRDefault="000E759E">
      <w:pPr>
        <w:pStyle w:val="3"/>
        <w:framePr w:w="2962" w:h="9638" w:hRule="exact" w:wrap="none" w:vAnchor="page" w:hAnchor="page" w:x="7426" w:y="3987"/>
        <w:shd w:val="clear" w:color="auto" w:fill="auto"/>
        <w:tabs>
          <w:tab w:val="left" w:pos="295"/>
        </w:tabs>
        <w:ind w:left="20" w:right="100"/>
      </w:pPr>
      <w:r>
        <w:t>в)</w:t>
      </w:r>
      <w:r>
        <w:tab/>
        <w:t xml:space="preserve">не позднее 15 февраля года, следующего за </w:t>
      </w:r>
      <w:proofErr w:type="gramStart"/>
      <w:r>
        <w:t>отчетным</w:t>
      </w:r>
      <w:proofErr w:type="gramEnd"/>
      <w:r>
        <w:t>;</w:t>
      </w:r>
    </w:p>
    <w:p w:rsidR="00D44F7C" w:rsidRDefault="000E759E">
      <w:pPr>
        <w:pStyle w:val="3"/>
        <w:framePr w:w="2962" w:h="9638" w:hRule="exact" w:wrap="none" w:vAnchor="page" w:hAnchor="page" w:x="7426" w:y="3987"/>
        <w:shd w:val="clear" w:color="auto" w:fill="auto"/>
        <w:tabs>
          <w:tab w:val="left" w:pos="295"/>
        </w:tabs>
        <w:ind w:left="20" w:right="100"/>
        <w:jc w:val="both"/>
      </w:pPr>
      <w:r>
        <w:t>г)</w:t>
      </w:r>
      <w:r>
        <w:tab/>
        <w:t xml:space="preserve">не позднее 6 месяцев </w:t>
      </w:r>
      <w:proofErr w:type="gramStart"/>
      <w:r>
        <w:t>с даты завершения</w:t>
      </w:r>
      <w:proofErr w:type="gramEnd"/>
      <w:r>
        <w:t xml:space="preserve"> указанных работ в соответствии с лицензией на пользование недрами</w:t>
      </w:r>
      <w:r>
        <w:t xml:space="preserve"> и проектной документацией на проведение указанных работ;</w:t>
      </w:r>
    </w:p>
    <w:p w:rsidR="00D44F7C" w:rsidRDefault="000E759E">
      <w:pPr>
        <w:pStyle w:val="3"/>
        <w:framePr w:w="2962" w:h="9638" w:hRule="exact" w:wrap="none" w:vAnchor="page" w:hAnchor="page" w:x="7426" w:y="3987"/>
        <w:shd w:val="clear" w:color="auto" w:fill="auto"/>
        <w:tabs>
          <w:tab w:val="left" w:pos="295"/>
        </w:tabs>
        <w:ind w:left="20" w:right="100"/>
        <w:jc w:val="both"/>
      </w:pPr>
      <w:r>
        <w:t>д)</w:t>
      </w:r>
      <w:r>
        <w:tab/>
        <w:t xml:space="preserve">не позднее 6 месяцев </w:t>
      </w:r>
      <w:proofErr w:type="gramStart"/>
      <w:r>
        <w:t>с даты завершения</w:t>
      </w:r>
      <w:proofErr w:type="gramEnd"/>
      <w:r>
        <w:t xml:space="preserve"> работ по геологическому изучению</w:t>
      </w:r>
    </w:p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3"/>
        <w:framePr w:w="4070" w:h="9627" w:hRule="exact" w:wrap="none" w:vAnchor="page" w:hAnchor="page" w:x="7705" w:y="4148"/>
        <w:shd w:val="clear" w:color="auto" w:fill="auto"/>
        <w:ind w:left="20"/>
      </w:pPr>
      <w:r>
        <w:lastRenderedPageBreak/>
        <w:t>недр);</w:t>
      </w:r>
    </w:p>
    <w:p w:rsidR="00D44F7C" w:rsidRDefault="000E759E">
      <w:pPr>
        <w:pStyle w:val="3"/>
        <w:framePr w:w="4070" w:h="9627" w:hRule="exact" w:wrap="none" w:vAnchor="page" w:hAnchor="page" w:x="7705" w:y="4148"/>
        <w:shd w:val="clear" w:color="auto" w:fill="auto"/>
        <w:tabs>
          <w:tab w:val="left" w:pos="296"/>
        </w:tabs>
        <w:ind w:left="20"/>
      </w:pPr>
      <w:proofErr w:type="gramStart"/>
      <w:r>
        <w:t>г)</w:t>
      </w:r>
      <w:r>
        <w:tab/>
        <w:t>иная интерпретированная геологическая информация о недрах, предусмотренная перечнем интерп</w:t>
      </w:r>
      <w:r>
        <w:t>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</w:t>
      </w:r>
      <w:r>
        <w:t>лезных ископаемых, утвержденным в соответствии с частью десятой статьи 27 Закона Российской Федерации "О недрах", в том числе о результатах работ по</w:t>
      </w:r>
      <w:proofErr w:type="gramEnd"/>
      <w:r>
        <w:t xml:space="preserve"> геологическому изучению недр, проведенных на участке недр, за исключением интерпретированной геологической </w:t>
      </w:r>
      <w:r>
        <w:t>информации о недрах, предусмотренной пунктом "в";</w:t>
      </w:r>
    </w:p>
    <w:p w:rsidR="00D44F7C" w:rsidRDefault="000E759E">
      <w:pPr>
        <w:pStyle w:val="3"/>
        <w:framePr w:w="4070" w:h="9627" w:hRule="exact" w:wrap="none" w:vAnchor="page" w:hAnchor="page" w:x="7705" w:y="4148"/>
        <w:shd w:val="clear" w:color="auto" w:fill="auto"/>
        <w:tabs>
          <w:tab w:val="left" w:pos="296"/>
        </w:tabs>
        <w:ind w:left="20"/>
        <w:jc w:val="both"/>
      </w:pPr>
      <w:r>
        <w:t>д)</w:t>
      </w:r>
      <w:r>
        <w:tab/>
        <w:t>первичная геологическая</w:t>
      </w:r>
    </w:p>
    <w:p w:rsidR="00D44F7C" w:rsidRDefault="000E759E">
      <w:pPr>
        <w:pStyle w:val="3"/>
        <w:framePr w:w="4070" w:h="9627" w:hRule="exact" w:wrap="none" w:vAnchor="page" w:hAnchor="page" w:x="7705" w:y="4148"/>
        <w:shd w:val="clear" w:color="auto" w:fill="auto"/>
        <w:tabs>
          <w:tab w:val="left" w:leader="underscore" w:pos="4215"/>
        </w:tabs>
        <w:ind w:left="20"/>
      </w:pPr>
      <w:r>
        <w:t xml:space="preserve">информация о недрах, предусмотренная перечнем первичной геологической информации о недрах, представляемой пользователем недр в федеральный фонд геологической информации и его территориальные </w:t>
      </w:r>
      <w:r>
        <w:rPr>
          <w:rStyle w:val="2"/>
        </w:rPr>
        <w:t>фонды, фонды геологической</w:t>
      </w:r>
      <w:r>
        <w:tab/>
      </w:r>
    </w:p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237.45pt;margin-top:206.5pt;width:377.7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37.45pt;margin-top:206.5pt;width:0;height:479.05pt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37.45pt;margin-top:685.55pt;width:377.75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44F7C" w:rsidRDefault="000E759E">
      <w:pPr>
        <w:pStyle w:val="a8"/>
        <w:framePr w:wrap="none" w:vAnchor="page" w:hAnchor="page" w:x="4827" w:y="3061"/>
        <w:shd w:val="clear" w:color="auto" w:fill="auto"/>
        <w:spacing w:line="210" w:lineRule="exact"/>
        <w:ind w:left="20"/>
      </w:pPr>
      <w:r>
        <w:t>10</w:t>
      </w:r>
    </w:p>
    <w:p w:rsidR="00D44F7C" w:rsidRDefault="000E759E">
      <w:pPr>
        <w:pStyle w:val="3"/>
        <w:framePr w:w="3134" w:h="2745" w:hRule="exact" w:wrap="none" w:vAnchor="page" w:hAnchor="page" w:x="7774" w:y="4114"/>
        <w:shd w:val="clear" w:color="auto" w:fill="auto"/>
        <w:ind w:right="220"/>
      </w:pPr>
      <w:r>
        <w:t xml:space="preserve">недр в </w:t>
      </w:r>
      <w:r>
        <w:t>соответствии с лицензией на пользование недрами и проектной документацией на проведение указанных работ;</w:t>
      </w:r>
    </w:p>
    <w:p w:rsidR="00D44F7C" w:rsidRDefault="000E759E">
      <w:pPr>
        <w:pStyle w:val="3"/>
        <w:framePr w:w="3134" w:h="2745" w:hRule="exact" w:wrap="none" w:vAnchor="page" w:hAnchor="page" w:x="7774" w:y="4114"/>
        <w:shd w:val="clear" w:color="auto" w:fill="auto"/>
        <w:tabs>
          <w:tab w:val="left" w:pos="269"/>
        </w:tabs>
        <w:ind w:right="360"/>
        <w:jc w:val="both"/>
      </w:pPr>
      <w:r>
        <w:t>е)</w:t>
      </w:r>
      <w:r>
        <w:tab/>
        <w:t xml:space="preserve">не позднее 2 месяцев </w:t>
      </w:r>
      <w:proofErr w:type="gramStart"/>
      <w:r>
        <w:t>с даты прекращения</w:t>
      </w:r>
      <w:proofErr w:type="gramEnd"/>
      <w:r>
        <w:t xml:space="preserve"> права пользования недрами.</w:t>
      </w:r>
    </w:p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2905"/>
        <w:shd w:val="clear" w:color="auto" w:fill="auto"/>
        <w:spacing w:line="21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3999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3999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информации субъектов Российской Федерации по видам пользования недрами и видам полезных ископаемых, утвержденным в соответствии с частью десятой статьи 27 Закона Российской Федерации "О недрах"; е) в случае прекращения права пользования недрами.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3999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399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3999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0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Размещение информации до начала приема документов: правила приема, требования к уровню образования, перечень вступительных испытаний и т.д. общее количество мест для приема по каждой специал</w:t>
            </w:r>
            <w:r>
              <w:rPr>
                <w:rStyle w:val="1"/>
              </w:rPr>
              <w:t xml:space="preserve">ьности (профессии) на бюджет и по договорам о платных услугах и т.д. Прием заявлений на очную форму обучения, продление приема Прием заявлений у лиц, поступающих для </w:t>
            </w:r>
            <w:proofErr w:type="gramStart"/>
            <w:r>
              <w:rPr>
                <w:rStyle w:val="1"/>
              </w:rPr>
              <w:t>обучения по специальностям</w:t>
            </w:r>
            <w:proofErr w:type="gramEnd"/>
            <w:r>
              <w:rPr>
                <w:rStyle w:val="1"/>
              </w:rPr>
              <w:t xml:space="preserve"> (профессиям), требующим у поступающих определенных творческих с</w:t>
            </w:r>
            <w:r>
              <w:rPr>
                <w:rStyle w:val="1"/>
              </w:rPr>
              <w:t>пособностей, физических и (или) психологических качеств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п. 18.1, 18.2, п. 20 приказа</w:t>
            </w:r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proofErr w:type="spellStart"/>
            <w:r>
              <w:rPr>
                <w:rStyle w:val="1"/>
              </w:rPr>
              <w:t>Минпросвещения</w:t>
            </w:r>
            <w:proofErr w:type="spellEnd"/>
            <w:r>
              <w:rPr>
                <w:rStyle w:val="1"/>
              </w:rPr>
              <w:t xml:space="preserve"> РФ от 02.09.2020 № 457 «Об утверждении порядка приёма на </w:t>
            </w:r>
            <w:proofErr w:type="gramStart"/>
            <w:r>
              <w:rPr>
                <w:rStyle w:val="1"/>
              </w:rPr>
              <w:t>обучение по</w:t>
            </w:r>
            <w:proofErr w:type="gramEnd"/>
            <w:r>
              <w:rPr>
                <w:rStyle w:val="1"/>
              </w:rPr>
              <w:t xml:space="preserve"> образовательным программам среднего профессионального образования»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spacing w:line="1790" w:lineRule="exact"/>
              <w:ind w:left="120"/>
            </w:pPr>
            <w:r>
              <w:rPr>
                <w:rStyle w:val="1"/>
              </w:rPr>
              <w:t>1 марта 1 июня</w:t>
            </w:r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 xml:space="preserve">с 20 </w:t>
            </w:r>
            <w:r>
              <w:rPr>
                <w:rStyle w:val="1"/>
              </w:rPr>
              <w:t>июня до 15 августа (до 25 ноября) с 20 июня до 10 августа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ч.5 ст. 19.30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spacing w:line="240" w:lineRule="exact"/>
              <w:ind w:left="140"/>
            </w:pPr>
            <w:r>
              <w:rPr>
                <w:rStyle w:val="1"/>
              </w:rPr>
              <w:t>17.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контроль</w:t>
            </w:r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(Аналогично по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региональному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 xml:space="preserve">Вносят плату за негативное воздействие на окружающую среду, </w:t>
            </w:r>
            <w:proofErr w:type="gramStart"/>
            <w:r>
              <w:rPr>
                <w:rStyle w:val="1"/>
              </w:rPr>
              <w:t>исчисленная</w:t>
            </w:r>
            <w:proofErr w:type="gramEnd"/>
            <w:r>
              <w:rPr>
                <w:rStyle w:val="1"/>
              </w:rPr>
              <w:t xml:space="preserve"> по итогам отчетного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ind w:left="120"/>
            </w:pPr>
            <w:r>
              <w:rPr>
                <w:rStyle w:val="1"/>
              </w:rPr>
              <w:t>п. 3 ст. 16.4 Федерального закона от 10.01.2002 № 7-ФЗ «Об охране окружающей среды»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 не позднее 1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3999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8.41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2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государственному экологическому контролю (надзору))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2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2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2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2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18.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контроль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proofErr w:type="gramStart"/>
            <w:r>
              <w:rPr>
                <w:rStyle w:val="1"/>
              </w:rPr>
              <w:t>(Аналогично по</w:t>
            </w:r>
            <w:proofErr w:type="gramEnd"/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региональному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государственному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экологическому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контролю (надзору))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Представляют декларацию о плате за негативное воздействие на окружающую среду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8 ст. 16.4 Федерального закона от 10.01.2002 № 7-ФЗ «Об охране окружающей среды»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</w:t>
            </w:r>
            <w:r>
              <w:rPr>
                <w:rStyle w:val="1"/>
              </w:rPr>
              <w:t>одно, до 10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8.5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19.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Предоставление в территориальный орган Федерального агентства водных ресурсов данных наблюдений за водными объектами (их морфометрическими особенностями), сведений </w:t>
            </w:r>
            <w:r>
              <w:rPr>
                <w:rStyle w:val="1"/>
              </w:rPr>
              <w:t xml:space="preserve">о состоянии </w:t>
            </w:r>
            <w:proofErr w:type="spellStart"/>
            <w:r>
              <w:rPr>
                <w:rStyle w:val="1"/>
              </w:rPr>
              <w:t>водоохранных</w:t>
            </w:r>
            <w:proofErr w:type="spellEnd"/>
            <w:r>
              <w:rPr>
                <w:rStyle w:val="1"/>
              </w:rPr>
              <w:t xml:space="preserve"> зон водных объектов, сведений о состоянии </w:t>
            </w:r>
            <w:proofErr w:type="spellStart"/>
            <w:r>
              <w:rPr>
                <w:rStyle w:val="1"/>
              </w:rPr>
              <w:t>водоохранных</w:t>
            </w:r>
            <w:proofErr w:type="spellEnd"/>
            <w:r>
              <w:rPr>
                <w:rStyle w:val="1"/>
              </w:rPr>
              <w:t xml:space="preserve"> зон водных объектов (формы 6.1 - 6.3)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Приказ МПР России от 06.02.2008 № 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 xml:space="preserve">Ежегодно, до 15 марта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7.6, 8.14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Представляют 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7 ст. 67</w:t>
            </w:r>
          </w:p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Ежегодно, до 25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8.5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Предоставление в министерство природных ресурсов края отчета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ч.4 ст. 67 Федерального закона от 10.01.2002 № </w:t>
            </w:r>
            <w:r>
              <w:rPr>
                <w:rStyle w:val="1"/>
              </w:rPr>
              <w:t>7-ФЗ «Об охране окружающей среды», приказ Минприроды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 xml:space="preserve">Ежегодно, до 25 марта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2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8.5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России от 18.02.2022 № 109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жилищный надзор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Вести реестр членов товарищества и </w:t>
            </w:r>
            <w:r>
              <w:rPr>
                <w:rStyle w:val="1"/>
              </w:rPr>
              <w:t>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настоящего Кодекса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п. 9 ст. 138 Жилищного кодекса РФ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Ежегодно, в течение первого к</w:t>
            </w:r>
            <w:r>
              <w:rPr>
                <w:rStyle w:val="1"/>
              </w:rPr>
              <w:t>вартала текущего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охотничий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Ежегодно предоставлять в уполномоченный орган материалы учета численности охотничьих ресурсов, содержащие данные о численности охотничьих ресурсов, предусмотренные </w:t>
            </w:r>
            <w:r>
              <w:rPr>
                <w:rStyle w:val="1"/>
              </w:rPr>
              <w:t>применяемыми методиками учета и (или) научными подходами учета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п.13.3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№ 512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Ежегодно,</w:t>
            </w:r>
            <w:r>
              <w:rPr>
                <w:rStyle w:val="1"/>
              </w:rPr>
              <w:t xml:space="preserve"> до 1 апреля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Статья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Регулируемые организации ежегодно, до 1 апреля, представляют в уполномоченный орган отчеты о выполнении </w:t>
            </w:r>
            <w:r>
              <w:rPr>
                <w:rStyle w:val="1"/>
              </w:rPr>
              <w:t>производственных программ за предыдущий год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п. 32 Правил разработки, утверждения и корректировки производственных программ организаций, осуществляющих горячее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водоснабжение,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холодное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водоснабжение и (или)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до 1 апреля года,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 xml:space="preserve">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водоотведение, </w:t>
            </w:r>
            <w:proofErr w:type="gramStart"/>
            <w:r>
              <w:rPr>
                <w:rStyle w:val="1"/>
              </w:rPr>
              <w:t>утвержденных</w:t>
            </w:r>
            <w:proofErr w:type="gramEnd"/>
            <w:r>
              <w:rPr>
                <w:rStyle w:val="1"/>
              </w:rPr>
              <w:t xml:space="preserve"> постановлением Правительства Российской Федерации от 29.07.2013 № 641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Организации, осуществляющие регулируемую деятельность, представляют до 1 апреля года, предшествующего очередному периоду регулирования, информацию о планируемых объемах потребления электрической энергии (мощности) населением на очередной период регулирован</w:t>
            </w:r>
            <w:r>
              <w:rPr>
                <w:rStyle w:val="1"/>
              </w:rPr>
              <w:t>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абзац 1 п. 11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до 1 апреля года,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предшествующего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очередному пе</w:t>
            </w:r>
            <w:r>
              <w:rPr>
                <w:rStyle w:val="1"/>
              </w:rPr>
              <w:t>риоду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надзор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деятельностью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некоммерческих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Благотворительная организация ежегодно представляет в орган, принявший решение о ее государственной регистрации, отчет о своей </w:t>
            </w:r>
            <w:r>
              <w:rPr>
                <w:rStyle w:val="1"/>
              </w:rPr>
              <w:t>деятельности.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2 ст. 19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11.08.1995 № 135-ФЗ «О благотворительной деятельности и добровольчестве (</w:t>
            </w:r>
            <w:proofErr w:type="spellStart"/>
            <w:r>
              <w:rPr>
                <w:rStyle w:val="1"/>
              </w:rPr>
              <w:t>волонтерстве</w:t>
            </w:r>
            <w:proofErr w:type="spellEnd"/>
            <w:r>
              <w:rPr>
                <w:rStyle w:val="1"/>
              </w:rPr>
              <w:t>)»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до 01 апреля года,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 xml:space="preserve">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Представляют отчет о </w:t>
            </w:r>
            <w:proofErr w:type="gramStart"/>
            <w:r>
              <w:rPr>
                <w:rStyle w:val="1"/>
              </w:rPr>
              <w:t>произведенных</w:t>
            </w:r>
            <w:proofErr w:type="gramEnd"/>
            <w:r>
              <w:rPr>
                <w:rStyle w:val="1"/>
              </w:rPr>
              <w:t>, использованных, находящихся на хранении, рекуперированных, восстановленных,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proofErr w:type="spellStart"/>
            <w:r>
              <w:rPr>
                <w:rStyle w:val="1"/>
              </w:rPr>
              <w:t>рециркулированных</w:t>
            </w:r>
            <w:proofErr w:type="spellEnd"/>
            <w:r>
              <w:rPr>
                <w:rStyle w:val="1"/>
              </w:rPr>
              <w:t xml:space="preserve"> и уничтоженных </w:t>
            </w:r>
            <w:proofErr w:type="spellStart"/>
            <w:r>
              <w:rPr>
                <w:rStyle w:val="1"/>
              </w:rPr>
              <w:t>озоноразрушающих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веществах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б) абзац 6 Постановления Правительства РФ от 18.02.2022 № 206 «О мерах государ</w:t>
            </w:r>
            <w:r>
              <w:rPr>
                <w:rStyle w:val="1"/>
              </w:rPr>
              <w:t>ственного регулирования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7" w:lineRule="exact"/>
              <w:ind w:left="100"/>
            </w:pPr>
            <w:r>
              <w:rPr>
                <w:rStyle w:val="1"/>
              </w:rPr>
              <w:t>Ежегодно, не позднее 1 апреля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8.2.1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потребления и обращения веществ, разрушающих озоновый слой»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охотничий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Ежегодно предоставлять данные об </w:t>
            </w:r>
            <w:r>
              <w:rPr>
                <w:rStyle w:val="1"/>
              </w:rPr>
              <w:t>объемах изъятия охотничьих ресурсов по видам или группам видов охотничьих ресурсов за период с 1 августа предыдущего года по 31 марта текущего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п.13.4 Порядка осуществления государственного мониторинга охотничьих ресурсов и среды их обитания и применен</w:t>
            </w:r>
            <w:r>
              <w:rPr>
                <w:rStyle w:val="1"/>
              </w:rPr>
              <w:t>ия его данных, утвержденного приказом Минприроды России от 27.07.2021 № 512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7" w:lineRule="exact"/>
              <w:ind w:left="120"/>
            </w:pPr>
            <w:r>
              <w:rPr>
                <w:rStyle w:val="1"/>
              </w:rPr>
              <w:t>Ежегодно, до 10 апреля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Статья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0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надзор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деятельностью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некоммерческих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Некоммерческие организации, за исключением указанных в п. 3.1 ст. 32 Федерального закона от 12.01.1996 № 7-ФЗ «О некоммерческих организациях», обязаны ежегодно представлять в уполномоченный орган документы, содержащие отчет о своей деятельности, о персонал</w:t>
            </w:r>
            <w:r>
              <w:rPr>
                <w:rStyle w:val="1"/>
              </w:rPr>
              <w:t>ьном составе руководящих органов и работников, документы о целях расходования денежных средств и использования иного имущества, в том числе полученных от иностранных источников, которые указаны в статье 3 Федерального</w:t>
            </w:r>
            <w:proofErr w:type="gramEnd"/>
            <w:r>
              <w:rPr>
                <w:rStyle w:val="1"/>
              </w:rPr>
              <w:t xml:space="preserve"> закона от 14.07.2022 </w:t>
            </w:r>
            <w:r>
              <w:rPr>
                <w:rStyle w:val="1"/>
                <w:lang w:val="en-US"/>
              </w:rPr>
              <w:t>N</w:t>
            </w:r>
            <w:r w:rsidRPr="005F0838">
              <w:rPr>
                <w:rStyle w:val="1"/>
              </w:rPr>
              <w:t xml:space="preserve"> </w:t>
            </w:r>
            <w:r>
              <w:rPr>
                <w:rStyle w:val="1"/>
              </w:rPr>
              <w:t>255-ФЗ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3 ст.</w:t>
            </w:r>
            <w:r>
              <w:rPr>
                <w:rStyle w:val="1"/>
              </w:rPr>
              <w:t xml:space="preserve"> 32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Федерального закона от 12.01.1996 № 7-ФЗ «О некоммерческих организациях»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не позднее 15 апреля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«О </w:t>
            </w:r>
            <w:proofErr w:type="gramStart"/>
            <w:r>
              <w:rPr>
                <w:rStyle w:val="1"/>
              </w:rPr>
              <w:t>контроле за</w:t>
            </w:r>
            <w:proofErr w:type="gramEnd"/>
            <w:r>
              <w:rPr>
                <w:rStyle w:val="1"/>
              </w:rPr>
              <w:t xml:space="preserve"> деятельностью лиц, находящихся под иностранным влиянием».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86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надзор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деятельностью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некоммерческих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</w:t>
            </w:r>
            <w:r>
              <w:rPr>
                <w:rStyle w:val="1"/>
              </w:rPr>
              <w:t>тоянно действующего руководящего органа, его наименования и данных о руководителях общественного объединения в объеме сведений, включаемых в единый государственный реестр юридических лиц.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Информировать федеральный орган государственной регистрации об объем</w:t>
            </w:r>
            <w:r>
              <w:rPr>
                <w:rStyle w:val="1"/>
              </w:rPr>
              <w:t xml:space="preserve">е денежных средств и иного имущества, полученных от иностранных источников, которые указаны в статье 3 Федерального закона от 14.07.2022 </w:t>
            </w:r>
            <w:r>
              <w:rPr>
                <w:rStyle w:val="1"/>
                <w:lang w:val="en-US"/>
              </w:rPr>
              <w:t>N</w:t>
            </w:r>
            <w:r w:rsidRPr="005F0838">
              <w:rPr>
                <w:rStyle w:val="1"/>
              </w:rPr>
              <w:t xml:space="preserve"> </w:t>
            </w:r>
            <w:r>
              <w:rPr>
                <w:rStyle w:val="1"/>
              </w:rPr>
              <w:t>255-ФЗ «О контроле за деятельностью лиц, находящихся под иностранным влиянием», о целях расходования этих денежных ср</w:t>
            </w:r>
            <w:r>
              <w:rPr>
                <w:rStyle w:val="1"/>
              </w:rPr>
              <w:t>едств и использования иного имущества и об их фактическом расходовании и использовании по форме и в сроки, которые установлены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ст. 29 Федерального закона от 19.05.1995 № 82-ФЗ «Об общественных объединениях»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не позднее 15 апреля года, следующего з</w:t>
            </w:r>
            <w:r>
              <w:rPr>
                <w:rStyle w:val="1"/>
              </w:rPr>
              <w:t xml:space="preserve">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уполномоченным федеральным органом исполнительной власти.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9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надзор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деятельностью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некоммерческих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Религиозные организации, получившие в течение одного года </w:t>
            </w:r>
            <w:r>
              <w:rPr>
                <w:rStyle w:val="1"/>
              </w:rPr>
              <w:t>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</w:t>
            </w:r>
            <w:r>
              <w:rPr>
                <w:rStyle w:val="1"/>
              </w:rPr>
              <w:t>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</w:t>
            </w:r>
            <w:proofErr w:type="gramEnd"/>
            <w:r>
              <w:rPr>
                <w:rStyle w:val="1"/>
              </w:rPr>
              <w:t>, лиц без гражданства, об их фактическом расходовании (использовани</w:t>
            </w:r>
            <w:r>
              <w:rPr>
                <w:rStyle w:val="1"/>
              </w:rPr>
              <w:t>и).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2 ст. 25.1. Федерального закона от 26.09.1997 № 125-ФЗ «О свободе совести и о религиозных объединениях»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не позднее 15 апреля года,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(надзора) в области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регулирования</w:t>
            </w:r>
            <w:r>
              <w:rPr>
                <w:rStyle w:val="1"/>
              </w:rPr>
              <w:t xml:space="preserve"> цен (тарифов) в сфере теплоснабжения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Регулируемая организация предоставляет в орган, уполномоченный на утверждение инвестиционных программ, ежегодный отчет о выполнении инвестиционной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Пункт 12 Порядка осуществления контроля за выполнением </w:t>
            </w:r>
            <w:r>
              <w:rPr>
                <w:rStyle w:val="1"/>
              </w:rPr>
              <w:t>инвестиционных программ организаций, осуществляющих регулируемые виды деятельности в сфере теплоснабжения (за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до 20 апреля года,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исключением таких программ, утверждаемых в </w:t>
            </w:r>
            <w:r>
              <w:rPr>
                <w:rStyle w:val="1"/>
              </w:rPr>
              <w:t>соответствии с законодательством Российской Федерации об электроэнергетике), утвержденного приказом Минстроя России от 07.11.2014 № 689/</w:t>
            </w:r>
            <w:proofErr w:type="spellStart"/>
            <w:proofErr w:type="gramStart"/>
            <w:r>
              <w:rPr>
                <w:rStyle w:val="1"/>
              </w:rPr>
              <w:t>пр</w:t>
            </w:r>
            <w:proofErr w:type="spellEnd"/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регулирования тарифов в сфере водоснабжения и </w:t>
            </w:r>
            <w:r>
              <w:rPr>
                <w:rStyle w:val="1"/>
              </w:rPr>
              <w:t>водоотведения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Регулируемая организация до 1 мая года, предшествующего очередному расчетному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14 Правил регулирования тарифов в сфере водоснабжения и водоотведен</w:t>
            </w:r>
            <w:r>
              <w:rPr>
                <w:rStyle w:val="1"/>
              </w:rPr>
              <w:t>ия, утвержденных постановлением Правительства Российской Федерации 13.05.2013 № 406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Ежегодно, до 1 мая года, предшествующего очередному расчетному периоду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</w:t>
            </w:r>
            <w:r>
              <w:rPr>
                <w:rStyle w:val="1"/>
              </w:rPr>
              <w:t>регулирования тарифов в сфере водоснабжения и водоотведения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Регулируемая организация (за исключением регулируемых организаций, владеющих централизованными системами водоснабжения и (или) водоотведения, отдельными объектами таких систем на основании концесс</w:t>
            </w:r>
            <w:r>
              <w:rPr>
                <w:rStyle w:val="1"/>
              </w:rPr>
              <w:t xml:space="preserve">ионного соглашения, заключенного в текущем году) направляет проект производственной программы на утверждение 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уполномоченный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8 Правил разработки,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утверждения 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корректировки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производственных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программ организаций,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осуществляющих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горячее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водоснабжение,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холодное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водоснабжение и (или)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водоотведение,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утвержденных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до 1 мая года,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предшествующего году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начала периода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реализации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производственной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44" w:y="3056"/>
        <w:shd w:val="clear" w:color="auto" w:fill="auto"/>
        <w:spacing w:line="210" w:lineRule="exact"/>
        <w:ind w:left="20"/>
      </w:pPr>
      <w: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5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 xml:space="preserve">орган до 1 мая года, предшествующего году начала </w:t>
            </w:r>
            <w:r>
              <w:rPr>
                <w:rStyle w:val="1"/>
              </w:rPr>
              <w:t>периода реализации производственной программы.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 xml:space="preserve">В случае если регулируемая организация владеет централизованными системами водоснабжения и (или) водоотведения, отдельными объектами таких систем на основании концессионного соглашения, заключенного в текущем </w:t>
            </w:r>
            <w:r>
              <w:rPr>
                <w:rStyle w:val="1"/>
              </w:rPr>
              <w:t>году, такая регулируемая организация направляет проект производственной программы на утверждение в уполномоченный орган до 1 декабря текущего года.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постановлением Правительства Российской Федерации от 29.07.2013 № 641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 до 1 декабря текущего года.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организация, до 1 мая года, предшествующего очередному периоду регулирования, представляют в исполнительные органы </w:t>
            </w:r>
            <w:r>
              <w:rPr>
                <w:rStyle w:val="1"/>
              </w:rPr>
              <w:t>субъектов Российской Федерации в области государственного регулирования тарифов предложения (заявление) об установлении тарифов с прилагаемыми обосновывающими материалами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12 Правил</w:t>
            </w:r>
            <w:r>
              <w:rPr>
                <w:rStyle w:val="1"/>
              </w:rPr>
      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Ежегодно, до 1 мая года, предшествующего очередному периоду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</w:t>
            </w:r>
            <w:r>
              <w:rPr>
                <w:rStyle w:val="1"/>
              </w:rPr>
              <w:t>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after="60" w:line="240" w:lineRule="exact"/>
              <w:ind w:left="10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60" w:line="240" w:lineRule="exact"/>
              <w:ind w:left="100"/>
            </w:pPr>
            <w:r>
              <w:rPr>
                <w:rStyle w:val="1"/>
              </w:rPr>
              <w:t>государственный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 xml:space="preserve">Регулируемая организация до 1 мая года, предшествующего </w:t>
            </w:r>
            <w:proofErr w:type="gramStart"/>
            <w:r>
              <w:rPr>
                <w:rStyle w:val="1"/>
              </w:rPr>
              <w:t>очередному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13 Правил регулирования цен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Ежегодно, до 1 мая года,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 (надзора) в области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регулирования </w:t>
            </w:r>
            <w:r>
              <w:rPr>
                <w:rStyle w:val="1"/>
              </w:rPr>
              <w:t>цен (тарифов) в сфере теплоснабжения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расчетному периоду регулирования, представляет в орган регулирования предложение об установлении цен (тарифов) и заявление о выборе метода регулирования тарифов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(тарифов) в сфере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теплоснабжения,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утвержденных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постановлен</w:t>
            </w:r>
            <w:r>
              <w:rPr>
                <w:rStyle w:val="1"/>
              </w:rPr>
              <w:t>ием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Правительства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Российской Федерации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от 22.10.2012 № 1075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предшествующего очередному расчетному периоду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контроль (надзор) за проведением лотерей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Оператор лотереи обязан ежегодно опубликовывать годовой отчет</w:t>
            </w:r>
            <w:r>
              <w:rPr>
                <w:rStyle w:val="1"/>
              </w:rPr>
              <w:t xml:space="preserve"> о проведении лотереи и результаты обязательной ежегодной аудиторской проверки в средствах массовой информации и (или) размещать в сети «Интернет»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ч. 9 ст. 20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Федерального закона от 11.11.2003 № 138-ФЗ «О лотереях»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Ежегодно, не позднее 1 июня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ч.4 ст.14.27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(надзора) в области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регулирования цен (тарифов) в сфере теплоснабжения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Регулируемая организация до 1 сентября года, предшествующего очередному расчетному периоду регулирования, представляет в орган регулирования п</w:t>
            </w:r>
            <w:r>
              <w:rPr>
                <w:rStyle w:val="1"/>
              </w:rPr>
              <w:t>редложение об установлении платы за подключение, за исключением случаев установления платы за подключение к системе теплоснабжения в индивидуальном порядке, а также платы за подключение в ценовых зонах теплоснабжения в случаях, когда стороны договора о под</w:t>
            </w:r>
            <w:r>
              <w:rPr>
                <w:rStyle w:val="1"/>
              </w:rPr>
              <w:t>ключении не достигли соглашения о размере платы за подключение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39(3) Правил регулирования цен (тарифов) в сфере теплоснабжения, утвержденных постановлением Правительства Российской Федерации от 22.10.2012 № 1075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Ежегодно, до 1 сентября года, предшествую</w:t>
            </w:r>
            <w:r>
              <w:rPr>
                <w:rStyle w:val="1"/>
              </w:rPr>
              <w:t>щего очередному расчетному периоду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after="60" w:line="240" w:lineRule="exact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before="60" w:line="240" w:lineRule="exact"/>
              <w:ind w:left="120"/>
            </w:pPr>
            <w:r>
              <w:rPr>
                <w:rStyle w:val="1"/>
              </w:rPr>
              <w:t>государственный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Регулируемая организация до 1 сентября года, предшествующего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6 Правил регулирования тарифов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after="60" w:line="240" w:lineRule="exact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before="60" w:line="240" w:lineRule="exact"/>
              <w:ind w:left="120"/>
            </w:pPr>
            <w:r>
              <w:rPr>
                <w:rStyle w:val="1"/>
              </w:rPr>
              <w:t>до 1 сентября года,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очередному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в сфере обращения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твердыми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коммунальными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отходами,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утвержденные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постановлением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Правительства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Российской Федерации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 30.05.2016 № 484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предшествующего очередному периоду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контроль (надзор)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области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регулирования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тарифов в </w:t>
            </w:r>
            <w:r>
              <w:rPr>
                <w:rStyle w:val="1"/>
              </w:rPr>
              <w:t>сфере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обращения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твердыми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коммунальными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отходами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Регулируемая организация направляет проект производственной программы на утверждение в уполномоченный орган до 1 сентября года, предшествующего году начала периода реализации производственной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7</w:t>
            </w:r>
            <w:r>
              <w:rPr>
                <w:rStyle w:val="1"/>
              </w:rPr>
              <w:t xml:space="preserve"> Правил разработки, утверждения и корректировки производственных программ в области обращения с твердыми коммунальными отходами, а также осуществления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их реализацией, утвержденных постановлением Правительства Российской Федерации от 16.05.2016 </w:t>
            </w:r>
            <w:r>
              <w:rPr>
                <w:rStyle w:val="1"/>
              </w:rPr>
              <w:t>№ 424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до 1 сентября года,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предшествующего году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начала периода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реализации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производственной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охотничий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Ежегодно представлять данные об объемах изъятия охотничьих ресурсов </w:t>
            </w:r>
            <w:r>
              <w:rPr>
                <w:rStyle w:val="1"/>
              </w:rPr>
              <w:t>по видам или группам видов охотничьих ресурсов за период с 1 августа предыдущего года по 31 июля текущего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п.13.5 Порядка осуществления государственного мониторинга охотничьих ресурсов и среды их обитания и применения его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Ежегодно, до 1 сентября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 xml:space="preserve">ст. </w:t>
            </w:r>
            <w:r>
              <w:rPr>
                <w:rStyle w:val="1"/>
              </w:rPr>
              <w:t>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данных, утвержденного приказом Минприроды России от 27.07.2021 № 512.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(надзора) за установлением и (или) применением регулируемых государством цен (тарифов) в области </w:t>
            </w:r>
            <w:r>
              <w:rPr>
                <w:rStyle w:val="1"/>
              </w:rPr>
              <w:t>газоснабжения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Газораспределительные организации ежегодно, не позднее 1 октября, представляют в исполнительные органы субъектов Российской Федерации в области государственного регулирования цен (тарифов) прогнозные сведения о планируемых расходах на техноло</w:t>
            </w:r>
            <w:r>
              <w:rPr>
                <w:rStyle w:val="1"/>
              </w:rPr>
              <w:t>гическое присоединение на очередной календарный год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п. 26(21) Основных положений формирования и государственного регулирования цен на газ, тарифов на услуги </w:t>
            </w:r>
            <w:proofErr w:type="gramStart"/>
            <w:r>
              <w:rPr>
                <w:rStyle w:val="1"/>
              </w:rPr>
              <w:t>по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его</w:t>
            </w:r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транспортировке, </w:t>
            </w:r>
            <w:proofErr w:type="gramStart"/>
            <w:r>
              <w:rPr>
                <w:rStyle w:val="1"/>
              </w:rPr>
              <w:t>утвержденных</w:t>
            </w:r>
            <w:proofErr w:type="gramEnd"/>
            <w:r>
              <w:rPr>
                <w:rStyle w:val="1"/>
              </w:rPr>
              <w:t xml:space="preserve"> постановлением Правительства Российской Федерации от 29.12.200</w:t>
            </w:r>
            <w:r>
              <w:rPr>
                <w:rStyle w:val="1"/>
              </w:rPr>
              <w:t>0 № 1021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Ежегодно, не позднее 1 октября года, предшествующего </w:t>
            </w:r>
            <w:proofErr w:type="gramStart"/>
            <w:r>
              <w:rPr>
                <w:rStyle w:val="1"/>
              </w:rPr>
              <w:t>расчетному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Территориальные сетевые организации ежегодно, </w:t>
            </w:r>
            <w:r>
              <w:rPr>
                <w:rStyle w:val="1"/>
              </w:rPr>
              <w:t>не позднее 1 ноября,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</w:t>
            </w:r>
            <w:r>
              <w:rPr>
                <w:rStyle w:val="1"/>
              </w:rPr>
              <w:t xml:space="preserve"> целей реализации иных мероприятий инвестиционной программы, о расходах на выполнение мероприятий по технологическому присоединению,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абзац 12 п. 98 Основ ценообразования в области регулируемых цен (тарифов) в электроэнергетике, утвержденных постановлением </w:t>
            </w:r>
            <w:r>
              <w:rPr>
                <w:rStyle w:val="1"/>
              </w:rPr>
              <w:t>Правительства Российской Федерации от 29.12.2011 № 1178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Ежегодно,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1 ноября года, предшествующего очередному периоду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не связанных со строительством объектов электросетевого </w:t>
            </w:r>
            <w:proofErr w:type="gramStart"/>
            <w:r>
              <w:rPr>
                <w:rStyle w:val="1"/>
              </w:rPr>
              <w:t>хозяйства</w:t>
            </w:r>
            <w:proofErr w:type="gramEnd"/>
            <w:r>
              <w:rPr>
                <w:rStyle w:val="1"/>
              </w:rPr>
              <w:t xml:space="preserve"> а </w:t>
            </w:r>
            <w:r>
              <w:rPr>
                <w:rStyle w:val="1"/>
              </w:rPr>
              <w:t>также сведения о расходах, связанных с осуществлением технологического присоединения к электрическим сетям, не включаемых в плату за технологическое присоединение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6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Юридические лица и индивидуальные </w:t>
            </w:r>
            <w:r>
              <w:rPr>
                <w:rStyle w:val="1"/>
              </w:rPr>
              <w:t xml:space="preserve">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 </w:t>
            </w:r>
            <w:proofErr w:type="gramStart"/>
            <w:r>
              <w:rPr>
                <w:rStyle w:val="1"/>
              </w:rPr>
              <w:t>Юридические лица и индивидуальные предприниматели, осуществляющие хозяйственную и (или) иную деятельност</w:t>
            </w:r>
            <w:r>
              <w:rPr>
                <w:rStyle w:val="1"/>
              </w:rPr>
              <w:t>ь на объектах I категории, включенных в утвержденный уполномоченным Правительством Российской Федерации федеральным органом исполнительной власти перечень объектов, обязаны обратиться в уполномоченный Правительством Российской Федерации федеральный орган и</w:t>
            </w:r>
            <w:r>
              <w:rPr>
                <w:rStyle w:val="1"/>
              </w:rPr>
              <w:t>сполнительной власти с заявкой на получение комплексного экологического разрешения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 ст. 31.1 Федерального закона от 10.01.2002 № 7-ФЗ «Об охране окружающей среды»; ч. 6 ст. 11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Федерального закона от 21.07.2014 № 219-ФЗ «О внесении изменений в </w:t>
            </w:r>
            <w:r>
              <w:rPr>
                <w:rStyle w:val="1"/>
              </w:rPr>
              <w:t>Федеральный закон «Об охране окружающей среды» и отдельные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законодательные акты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Российской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до 31 декабря 2024 года включительно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8.47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экологический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Юридические лица и индивидуальные предприниматели, </w:t>
            </w:r>
            <w:r>
              <w:rPr>
                <w:rStyle w:val="1"/>
              </w:rPr>
              <w:t xml:space="preserve">осуществляющие </w:t>
            </w:r>
            <w:proofErr w:type="gramStart"/>
            <w:r>
              <w:rPr>
                <w:rStyle w:val="1"/>
              </w:rPr>
              <w:t>хозяйственную</w:t>
            </w:r>
            <w:proofErr w:type="gramEnd"/>
            <w:r>
              <w:rPr>
                <w:rStyle w:val="1"/>
              </w:rPr>
              <w:t xml:space="preserve"> 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 ст. 31.1 Федерального закона от 10.01.2002 № 7-ФЗ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до 1 января 2025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8.47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(или) иную деятельность на объектах I категории, обязаны получить комплексное экологическое </w:t>
            </w:r>
            <w:r>
              <w:rPr>
                <w:rStyle w:val="1"/>
              </w:rPr>
              <w:t>разрешение.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Юридические лица и индивидуальные предприниматели, осуществляющие хозяйственную и (или) иную деятельность на объектах, относящихся к области применения наилучших доступных технологий и не включенных в указанный в ч. 6 ст. 7 перечень, обязаны по</w:t>
            </w:r>
            <w:r>
              <w:rPr>
                <w:rStyle w:val="1"/>
              </w:rPr>
              <w:t>лучить комплексное экологическое разрешение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«Об охране окружающей среды»; ч. 7 ст. 11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21.07.2014 № 219-ФЗ «О внесении изменений в Федеральный закон «Об охране окружающей среды» и отдельные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законодательные акты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Российской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Государственный надзор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Сокрытие страхователем наступления страхового случая при обязательном социальном страховании от несчастных</w:t>
            </w:r>
            <w:r>
              <w:rPr>
                <w:rStyle w:val="1"/>
              </w:rPr>
              <w:t xml:space="preserve"> случаев на производстве и профессиональных заболеваний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ст. 228.1 Трудового кодекса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в течение суток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15.34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Государственный надзор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трудового законодательства и иных нормативных правовых актов, </w:t>
            </w:r>
            <w:r>
              <w:rPr>
                <w:rStyle w:val="1"/>
              </w:rPr>
              <w:t>содержащих нормы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Порядок извещения о несчастных случаях на производстве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ст. 228.1 Трудового кодекса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в течение суток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ст.5.27.1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трудового права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Государственный надзор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</w:t>
            </w:r>
            <w:r>
              <w:rPr>
                <w:rStyle w:val="1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</w:t>
            </w:r>
            <w:r>
              <w:rPr>
                <w:rStyle w:val="1"/>
              </w:rPr>
              <w:t>я признать отношения, возникшие между лицом, фактически допущенным к работе, и данным работодателем, трудовыми отношениями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ст. 67.1 Трудового кодекса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3 рабочих дней со дня фактического допущения работника к работе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3 ст.5.</w:t>
            </w:r>
            <w:r>
              <w:rPr>
                <w:rStyle w:val="1"/>
              </w:rPr>
              <w:t>27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контроль (надзор) в сфере обращения лекарственных средств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Субъекты обращения лекарственных средств обязаны сообщать в Федеральную службу по надзору в сфере здравоохранения (Росздравнадзор) о побочных действиях, </w:t>
            </w:r>
            <w:r>
              <w:rPr>
                <w:rStyle w:val="1"/>
              </w:rPr>
              <w:t>нежелательных реакциях, серьезных нежелательных реакциях при применении лекарственных препаратов, иной информации по безопасности и эффективности лекарственных средств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ч.3 ст.64 Федерального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закона от 12.04.2010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№61-ФЗ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«Об обращении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лекарственных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средств»;</w:t>
            </w:r>
            <w:r>
              <w:rPr>
                <w:rStyle w:val="1"/>
              </w:rPr>
              <w:t xml:space="preserve"> п.35, п.36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приказа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Росздравнадзора от 15.02.2017 №1071 «Об утверждении Порядка осуществления </w:t>
            </w:r>
            <w:proofErr w:type="spellStart"/>
            <w:r>
              <w:rPr>
                <w:rStyle w:val="1"/>
              </w:rPr>
              <w:t>фармаконадзора</w:t>
            </w:r>
            <w:proofErr w:type="spellEnd"/>
            <w:r>
              <w:rPr>
                <w:rStyle w:val="1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При серьезных нежелательных реакциях с летальным исходом или угрозой жизни - не более 3 рабочих дней; иных нежелательных реакциях при применении </w:t>
            </w:r>
            <w:r>
              <w:rPr>
                <w:rStyle w:val="1"/>
              </w:rPr>
              <w:t>лекарственных средств - в срок, не превышающий 15 календарных дней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ст.19.7.8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Государственный надзор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трудового законодательства и иных нормативных правовых актов, содержащих нормы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Оформления трудового договора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ч. 2 ст. 67 </w:t>
            </w:r>
            <w:r>
              <w:rPr>
                <w:rStyle w:val="1"/>
              </w:rPr>
              <w:t>Трудового кодекса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3 рабочих дней со дня фактического допущения работника к работе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4 ст.5.27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трудового права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Вносят в </w:t>
            </w:r>
            <w:r>
              <w:rPr>
                <w:rStyle w:val="1"/>
              </w:rPr>
              <w:t xml:space="preserve">информационную систему ФИС ФРДО сведения о </w:t>
            </w:r>
            <w:proofErr w:type="gramStart"/>
            <w:r>
              <w:rPr>
                <w:rStyle w:val="1"/>
              </w:rPr>
              <w:t>документах</w:t>
            </w:r>
            <w:proofErr w:type="gramEnd"/>
            <w:r>
              <w:rPr>
                <w:rStyle w:val="1"/>
              </w:rPr>
              <w:t xml:space="preserve"> об образовании, выданных лицам, освоившим образовательные программы основного общего, среднего общего, среднего профессионального образования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proofErr w:type="spellStart"/>
            <w:r>
              <w:rPr>
                <w:rStyle w:val="1"/>
              </w:rPr>
              <w:t>абз</w:t>
            </w:r>
            <w:proofErr w:type="spellEnd"/>
            <w:r>
              <w:rPr>
                <w:rStyle w:val="1"/>
              </w:rPr>
              <w:t xml:space="preserve">. 3, 4 ч. 6 постановления Правительства РФ от 31.05.2021 </w:t>
            </w:r>
            <w:r>
              <w:rPr>
                <w:rStyle w:val="1"/>
              </w:rPr>
              <w:t xml:space="preserve">№ 825 «О федеральной информационной системе «Федеральный реестр сведений о </w:t>
            </w:r>
            <w:proofErr w:type="gramStart"/>
            <w:r>
              <w:rPr>
                <w:rStyle w:val="1"/>
              </w:rPr>
              <w:t>документах</w:t>
            </w:r>
            <w:proofErr w:type="gramEnd"/>
            <w:r>
              <w:rPr>
                <w:rStyle w:val="1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after="240" w:line="302" w:lineRule="exact"/>
              <w:ind w:left="120"/>
            </w:pPr>
            <w:r>
              <w:rPr>
                <w:rStyle w:val="1"/>
              </w:rPr>
              <w:t>3 рабочих дня со дня выдачи документов об образовании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before="240"/>
              <w:jc w:val="both"/>
            </w:pPr>
            <w:r>
              <w:rPr>
                <w:rStyle w:val="1"/>
              </w:rPr>
              <w:t>60 рабочих дней со дня выдачи документов об образован</w:t>
            </w:r>
            <w:r>
              <w:rPr>
                <w:rStyle w:val="1"/>
              </w:rPr>
              <w:t>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2 ст. 19.30.2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(надзора)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Газораспределительная организация при отсутствии документов и сведений, </w:t>
            </w:r>
            <w:r>
              <w:rPr>
                <w:rStyle w:val="1"/>
              </w:rPr>
              <w:t xml:space="preserve">необходимых для расчета размера платы по </w:t>
            </w:r>
            <w:proofErr w:type="gramStart"/>
            <w:r>
              <w:rPr>
                <w:rStyle w:val="1"/>
              </w:rPr>
              <w:t>индивидуальному проекту</w:t>
            </w:r>
            <w:proofErr w:type="gramEnd"/>
            <w:r>
              <w:rPr>
                <w:rStyle w:val="1"/>
              </w:rPr>
              <w:t>, направляет в исполнительный орган субъекта Российской Федерации в области государственного регулирования цен (тарифов) соответствующие документы и сведения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86 Правил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подключения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(техно</w:t>
            </w:r>
            <w:r>
              <w:rPr>
                <w:rStyle w:val="1"/>
              </w:rPr>
              <w:t>логического</w:t>
            </w:r>
            <w:proofErr w:type="gramEnd"/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присоединения)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газоиспользующего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оборудования 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объектов </w:t>
            </w:r>
            <w:proofErr w:type="gramStart"/>
            <w:r>
              <w:rPr>
                <w:rStyle w:val="1"/>
              </w:rPr>
              <w:t>капитального</w:t>
            </w:r>
            <w:proofErr w:type="gramEnd"/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строительства к сетям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газораспределения,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утвержденных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постановлением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Правительства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Российской Федерации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 13.09.2021 № 1547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не позднее 5 рабочих дней со дня получения </w:t>
            </w:r>
            <w:r>
              <w:rPr>
                <w:rStyle w:val="1"/>
              </w:rPr>
              <w:t>уведомления от органа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Федеральный государственный контроль (надзор)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Субъект обращения лекарственных средств представляет сведения в </w:t>
            </w:r>
            <w:proofErr w:type="gramStart"/>
            <w:r>
              <w:rPr>
                <w:rStyle w:val="1"/>
              </w:rPr>
              <w:t>Федеральную</w:t>
            </w:r>
            <w:proofErr w:type="gramEnd"/>
            <w:r>
              <w:rPr>
                <w:rStyle w:val="1"/>
              </w:rPr>
              <w:t xml:space="preserve"> государственную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7 ст. 67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12.04.2010 № 61-ФЗ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В </w:t>
            </w:r>
            <w:r>
              <w:rPr>
                <w:rStyle w:val="1"/>
              </w:rPr>
              <w:t xml:space="preserve">течение 5 рабочих дней </w:t>
            </w:r>
            <w:proofErr w:type="gramStart"/>
            <w:r>
              <w:rPr>
                <w:rStyle w:val="1"/>
              </w:rPr>
              <w:t>с даты проведения</w:t>
            </w:r>
            <w:proofErr w:type="gramEnd"/>
            <w:r>
              <w:rPr>
                <w:rStyle w:val="1"/>
              </w:rPr>
              <w:t xml:space="preserve"> соответствующей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ч.2 ст. 6.34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сфере обращения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лекарственных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средств.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информационную систему мониторинга движения лекарственных препаратов (ФГИС МДЛП)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 xml:space="preserve">«Об обращении лекарственных средств», </w:t>
            </w:r>
            <w:r>
              <w:rPr>
                <w:rStyle w:val="1"/>
              </w:rPr>
              <w:t>п. 46 постановления Правительства РФ от 14.12.2018 № 1556 «Об утверждении Положения о системе мониторинга движения лекарственных препаратов для медицинского применения»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операции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0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лицензионный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жилищный надзор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</w:t>
            </w:r>
            <w:r>
              <w:rPr>
                <w:rStyle w:val="1"/>
              </w:rPr>
              <w:t>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ЖК РФ, справки банка</w:t>
            </w:r>
            <w:proofErr w:type="gramEnd"/>
            <w:r>
              <w:rPr>
                <w:rStyle w:val="1"/>
              </w:rPr>
              <w:t xml:space="preserve"> об откр</w:t>
            </w:r>
            <w:r>
              <w:rPr>
                <w:rStyle w:val="1"/>
              </w:rPr>
              <w:t>ытии специального счета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00"/>
            </w:pPr>
            <w:r>
              <w:rPr>
                <w:rStyle w:val="1"/>
              </w:rPr>
              <w:t xml:space="preserve">ч. 1 ст. 172 ЖК РФ; ст. 14 Закона Краснодарского края от 01.07.2013 № 2735- </w:t>
            </w:r>
            <w:proofErr w:type="gramStart"/>
            <w:r>
              <w:rPr>
                <w:rStyle w:val="1"/>
              </w:rPr>
              <w:t>КЗ</w:t>
            </w:r>
            <w:proofErr w:type="gramEnd"/>
            <w:r>
              <w:rPr>
                <w:rStyle w:val="1"/>
              </w:rPr>
              <w:t xml:space="preserve">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</w:t>
            </w:r>
            <w:r>
              <w:rPr>
                <w:rStyle w:val="1"/>
              </w:rPr>
              <w:t>ого края»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течение 5 рабочих дней с момента открытия специального счета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after="60" w:line="240" w:lineRule="exact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60" w:line="240" w:lineRule="exact"/>
              <w:ind w:left="120"/>
            </w:pPr>
            <w:r>
              <w:rPr>
                <w:rStyle w:val="1"/>
              </w:rPr>
              <w:t>государственный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УК, правление ТСЖ, ЖСК в течение пяти дней с момента получения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1.1 ст. 46 ЖК РФ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течение 5 дней с момента получения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лицензионный контроль, региональный государственный жилищный надзор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подлинников решений и протокола общего собрания собственников помещений обязаны направить подлинники указанных решений и протокола в орган государственного жили</w:t>
            </w:r>
            <w:r>
              <w:rPr>
                <w:rStyle w:val="1"/>
              </w:rPr>
              <w:t>щного надзора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подлинников решений и протокола общего собрания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Региональный</w:t>
            </w:r>
            <w:proofErr w:type="gramEnd"/>
            <w:r>
              <w:rPr>
                <w:rStyle w:val="1"/>
              </w:rPr>
              <w:t xml:space="preserve"> государственный строительный надзора в отношении объектов капитального строительства, не указанных в части 8 статьи 54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Градостроительного кодекса Российской Федерации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Извещение о начале работ по строительству и реконструкции объекта капитального строительства, в </w:t>
            </w:r>
            <w:proofErr w:type="gramStart"/>
            <w:r>
              <w:rPr>
                <w:rStyle w:val="1"/>
              </w:rPr>
              <w:t>случаях</w:t>
            </w:r>
            <w:proofErr w:type="gramEnd"/>
            <w:r>
              <w:rPr>
                <w:rStyle w:val="1"/>
              </w:rPr>
              <w:t xml:space="preserve"> если предусмотрен государственный строительный надзор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 xml:space="preserve">ч. 5 ст. 52 </w:t>
            </w:r>
            <w:proofErr w:type="spellStart"/>
            <w:r>
              <w:rPr>
                <w:rStyle w:val="1"/>
              </w:rPr>
              <w:t>ГрК</w:t>
            </w:r>
            <w:proofErr w:type="spellEnd"/>
            <w:r>
              <w:rPr>
                <w:rStyle w:val="1"/>
              </w:rPr>
              <w:t xml:space="preserve"> РФ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чем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за 7 рабочих дней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до начала строительства,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реконструкции объекта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капитального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строительства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2 ст. 9.5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</w:t>
            </w:r>
            <w:r>
              <w:rPr>
                <w:rStyle w:val="1"/>
              </w:rPr>
              <w:t>оздоровления,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</w:t>
            </w:r>
            <w:r>
              <w:rPr>
                <w:rStyle w:val="1"/>
              </w:rPr>
              <w:t>тр организаций отдыха детей и их оздоровления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6 ст. 12.2 Федерального закона от 24.07.1998 г. № 124- ФЗ «Об основных гарантиях прав ребенка в Российской 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течение 10 рабочих дней со дня возникновения изменений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расположенных</w:t>
            </w:r>
            <w:proofErr w:type="gramEnd"/>
            <w:r>
              <w:rPr>
                <w:rStyle w:val="1"/>
              </w:rPr>
              <w:t xml:space="preserve"> на территории Краснодарского края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0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Поставщик социальных услуг обеспечивает размещение, обновление и доступ к обязательным разделам (подразделам) на своем </w:t>
            </w:r>
            <w:r>
              <w:rPr>
                <w:rStyle w:val="1"/>
              </w:rPr>
              <w:t xml:space="preserve">официальном сайте в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телекоммуникационной</w:t>
            </w:r>
            <w:proofErr w:type="spellEnd"/>
            <w:r>
              <w:rPr>
                <w:rStyle w:val="1"/>
              </w:rPr>
              <w:t xml:space="preserve"> сети «Интернет», в которых размещает информацию о себе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п. 2, 3 Правил размещения и обновления информации о поставщике социальных услуг на официальном сайте поставщика социальных услуг в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т</w:t>
            </w:r>
            <w:r>
              <w:rPr>
                <w:rStyle w:val="1"/>
              </w:rPr>
              <w:t>елекоммуникационной</w:t>
            </w:r>
            <w:proofErr w:type="spellEnd"/>
            <w:r>
              <w:rPr>
                <w:rStyle w:val="1"/>
              </w:rPr>
              <w:t xml:space="preserve"> сети «Интернет», утвержденных Постановлением Правительства Российской Федерации от 24.11.2014 № 1239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Федеральный государственный </w:t>
            </w:r>
            <w:r>
              <w:rPr>
                <w:rStyle w:val="1"/>
              </w:rPr>
              <w:t>контроль (надзор) в сфере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after="840" w:line="302" w:lineRule="exact"/>
              <w:ind w:left="120"/>
            </w:pPr>
            <w:r>
              <w:rPr>
                <w:rStyle w:val="1"/>
              </w:rPr>
              <w:t>Размещение информации о количестве мест в первых классах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840"/>
              <w:ind w:left="120"/>
            </w:pPr>
            <w:r>
              <w:rPr>
                <w:rStyle w:val="1"/>
              </w:rPr>
              <w:t>Прием заявлений о приеме в первый класс для льготных категорий детей и по месту жительства детей Издание распорядительный акт о приеме на обучение детей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16, 1</w:t>
            </w:r>
            <w:r>
              <w:rPr>
                <w:rStyle w:val="1"/>
              </w:rPr>
              <w:t xml:space="preserve">7 приказа </w:t>
            </w:r>
            <w:proofErr w:type="spellStart"/>
            <w:r>
              <w:rPr>
                <w:rStyle w:val="1"/>
              </w:rPr>
              <w:t>Минпросвещения</w:t>
            </w:r>
            <w:proofErr w:type="spellEnd"/>
            <w:r>
              <w:rPr>
                <w:rStyle w:val="1"/>
              </w:rPr>
              <w:t xml:space="preserve"> РФ от 02.09.2020 № 458 «Об утверждении Порядка приема на </w:t>
            </w:r>
            <w:proofErr w:type="gramStart"/>
            <w:r>
              <w:rPr>
                <w:rStyle w:val="1"/>
              </w:rPr>
              <w:t>обучение по</w:t>
            </w:r>
            <w:proofErr w:type="gramEnd"/>
            <w:r>
              <w:rPr>
                <w:rStyle w:val="1"/>
              </w:rPr>
              <w:t xml:space="preserve"> образовательным программам начального общего, основного общего и среднего общего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 xml:space="preserve">10 дней </w:t>
            </w:r>
            <w:proofErr w:type="gramStart"/>
            <w:r>
              <w:rPr>
                <w:rStyle w:val="1"/>
              </w:rPr>
              <w:t>с даты издания</w:t>
            </w:r>
            <w:proofErr w:type="gramEnd"/>
            <w:r>
              <w:rPr>
                <w:rStyle w:val="1"/>
              </w:rPr>
              <w:t xml:space="preserve"> распорядительного акта ОМС о закреплении территорий;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240" w:after="360" w:line="240" w:lineRule="exact"/>
              <w:ind w:left="120"/>
            </w:pPr>
            <w:r>
              <w:rPr>
                <w:rStyle w:val="1"/>
              </w:rPr>
              <w:t xml:space="preserve">с 1 </w:t>
            </w:r>
            <w:r>
              <w:rPr>
                <w:rStyle w:val="1"/>
              </w:rPr>
              <w:t>апреля до 30 июня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360"/>
              <w:jc w:val="both"/>
            </w:pPr>
            <w:r>
              <w:rPr>
                <w:rStyle w:val="1"/>
              </w:rPr>
              <w:t>3 рабочих дня после завершения приема заявлений в первый класс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ч.5 ст. 19.30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>Размещение информации о наличии свободных мест в первых классах для приема детей, не проживающих на закрепленной территории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 xml:space="preserve">Прием </w:t>
            </w:r>
            <w:r>
              <w:rPr>
                <w:rStyle w:val="1"/>
              </w:rPr>
              <w:t>заявлений о приеме на обучение в первый класс детей, не проживающих на закрепленной территории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образования»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1498" w:lineRule="exact"/>
              <w:ind w:left="120"/>
            </w:pPr>
            <w:r>
              <w:rPr>
                <w:rStyle w:val="1"/>
              </w:rPr>
              <w:t>до 5 июля с 6 июля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контроль (надзор)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обращением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медицинских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изделий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Субъекты обращения медицинских изделий </w:t>
            </w:r>
            <w:r>
              <w:rPr>
                <w:rStyle w:val="1"/>
              </w:rPr>
              <w:t xml:space="preserve">обязаны сообщать </w:t>
            </w:r>
            <w:proofErr w:type="gramStart"/>
            <w:r>
              <w:rPr>
                <w:rStyle w:val="1"/>
              </w:rPr>
              <w:t>в Федеральную службу по надзору в сфере здравоохранения обо всех случаях выявления неблагоприятных событий на всех этапах</w:t>
            </w:r>
            <w:proofErr w:type="gramEnd"/>
            <w:r>
              <w:rPr>
                <w:rStyle w:val="1"/>
              </w:rPr>
              <w:t xml:space="preserve"> обращения медицинского изделия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3 ст.96 Федерального закона от 21.11.2011 №323-ФЗ «Об основах охраны здоровья гражд</w:t>
            </w:r>
            <w:r>
              <w:rPr>
                <w:rStyle w:val="1"/>
              </w:rPr>
              <w:t>ан в Российской Федерации»; п.2 приказа Минздрава России от 19.10.2020 №1113н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течение 20 рабочих дней со дня выявления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ст.19.7.8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</w:t>
            </w:r>
            <w:r>
              <w:rPr>
                <w:rStyle w:val="1"/>
              </w:rPr>
              <w:t>объектов недвижимости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Представление ежеквартальной отчетности застройщика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>п. 6 ч. 6 ст. 23 Федерального закона № 214-ФЗ,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before="240"/>
              <w:jc w:val="both"/>
            </w:pPr>
            <w:r>
              <w:rPr>
                <w:rStyle w:val="1"/>
              </w:rPr>
              <w:t>п. 3, 5, 7 приказа Минстроя России от 12.10.2018 № 656/</w:t>
            </w:r>
            <w:proofErr w:type="spellStart"/>
            <w:proofErr w:type="gramStart"/>
            <w:r>
              <w:rPr>
                <w:rStyle w:val="1"/>
              </w:rPr>
              <w:t>пр</w:t>
            </w:r>
            <w:proofErr w:type="spellEnd"/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30 календарных дней после окончания отчетного периода при сдаче от</w:t>
            </w:r>
            <w:r>
              <w:rPr>
                <w:rStyle w:val="1"/>
              </w:rPr>
              <w:t>четности за 1,2,3 квартал и не позднее 90 календарных дней после окончания отчетного периода при сдаче отчетности за 4 квартал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3 ст. 14.28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Представление ежеквартальной отчетности жилищно-строительным </w:t>
            </w:r>
            <w:r>
              <w:rPr>
                <w:rStyle w:val="1"/>
              </w:rPr>
              <w:t>кооперативом (далее - ЖСК)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3.3 ч. 2 ст. 123.2 Жилищного кодекса Российской Федерации,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Не позднее 30 календарных дней после окончания отчетного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3 ст. 14.28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за деятельностью </w:t>
            </w:r>
            <w:proofErr w:type="spellStart"/>
            <w:r>
              <w:rPr>
                <w:rStyle w:val="1"/>
              </w:rPr>
              <w:t>жилищно</w:t>
            </w:r>
            <w:r>
              <w:rPr>
                <w:rStyle w:val="1"/>
              </w:rPr>
              <w:softHyphen/>
              <w:t>строительного</w:t>
            </w:r>
            <w:proofErr w:type="spellEnd"/>
            <w:r>
              <w:rPr>
                <w:rStyle w:val="1"/>
              </w:rPr>
              <w:t xml:space="preserve"> кооператива, связанной с </w:t>
            </w:r>
            <w:r>
              <w:rPr>
                <w:rStyle w:val="1"/>
              </w:rPr>
              <w:t>привлечением сре</w:t>
            </w:r>
            <w:proofErr w:type="gramStart"/>
            <w:r>
              <w:rPr>
                <w:rStyle w:val="1"/>
              </w:rPr>
              <w:t>дств чл</w:t>
            </w:r>
            <w:proofErr w:type="gramEnd"/>
            <w:r>
              <w:rPr>
                <w:rStyle w:val="1"/>
              </w:rPr>
              <w:t>енов кооператива для строительства многоквартирного дома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приказ Минстроя России от 03.07.2017 № 955/</w:t>
            </w:r>
            <w:proofErr w:type="spellStart"/>
            <w:proofErr w:type="gramStart"/>
            <w:r>
              <w:rPr>
                <w:rStyle w:val="1"/>
              </w:rPr>
              <w:t>пр</w:t>
            </w:r>
            <w:proofErr w:type="spellEnd"/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периода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при сдаче отчетности за 1,2,3 кварталы и не позднее 60 дней после окончания отчетного периода при сдаче отчетности за 4 </w:t>
            </w:r>
            <w:r>
              <w:rPr>
                <w:rStyle w:val="1"/>
              </w:rPr>
              <w:t>квартал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Работодатели обязаны ежемесячно представлять органам службы занятости информацию о наличии свободных рабочих мест и вакантных </w:t>
            </w:r>
            <w:r>
              <w:rPr>
                <w:rStyle w:val="1"/>
              </w:rPr>
              <w:t>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</w:t>
            </w:r>
            <w:r>
              <w:rPr>
                <w:rStyle w:val="1"/>
              </w:rPr>
              <w:t>и квоты для приема на работу инвалидов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абзац 3 п. 3 ст. 25 Закона Российской Федерации от 19.04.1991 г. № 1032-1 «О занятости населения в Российской Федерации»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долевого </w:t>
            </w:r>
            <w:r>
              <w:rPr>
                <w:rStyle w:val="1"/>
              </w:rPr>
              <w:t>строительства многоквартирных домов и (или) иных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Отражение в проектной декларации на сайте Единой информационной системы жилищного строительства - </w:t>
            </w:r>
            <w:proofErr w:type="spellStart"/>
            <w:r>
              <w:rPr>
                <w:rStyle w:val="1"/>
              </w:rPr>
              <w:t>наш</w:t>
            </w:r>
            <w:proofErr w:type="gramStart"/>
            <w:r>
              <w:rPr>
                <w:rStyle w:val="1"/>
              </w:rPr>
              <w:t>.д</w:t>
            </w:r>
            <w:proofErr w:type="gramEnd"/>
            <w:r>
              <w:rPr>
                <w:rStyle w:val="1"/>
              </w:rPr>
              <w:t>ом.рф</w:t>
            </w:r>
            <w:proofErr w:type="spellEnd"/>
            <w:r>
              <w:rPr>
                <w:rStyle w:val="1"/>
              </w:rPr>
              <w:t xml:space="preserve"> актуальных и достоверных сведений в установленный срок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ст. 19-21 Федерального закона от 30.12.2004</w:t>
            </w:r>
            <w:r>
              <w:rPr>
                <w:rStyle w:val="1"/>
              </w:rPr>
              <w:t xml:space="preserve"> № 214-ФЗ «Об участии в долевом строительстве многоквартирных домов и иных объектов недвижимости и 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На момент публикации проектной декларации и ежемесячно до 10 числа месяца,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2 ст. 14.28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120" w:line="240" w:lineRule="exact"/>
              <w:ind w:left="120"/>
            </w:pPr>
            <w:r>
              <w:rPr>
                <w:rStyle w:val="1"/>
              </w:rPr>
              <w:t>объектов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120" w:line="240" w:lineRule="exact"/>
              <w:ind w:left="120"/>
            </w:pPr>
            <w:r>
              <w:rPr>
                <w:rStyle w:val="1"/>
              </w:rPr>
              <w:t>недвижимости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302" w:lineRule="exact"/>
              <w:ind w:left="120"/>
            </w:pPr>
            <w:proofErr w:type="gramStart"/>
            <w:r>
              <w:rPr>
                <w:rStyle w:val="1"/>
              </w:rPr>
              <w:t>внесении</w:t>
            </w:r>
            <w:proofErr w:type="gramEnd"/>
            <w:r>
              <w:rPr>
                <w:rStyle w:val="1"/>
              </w:rPr>
              <w:t xml:space="preserve"> изменений в некоторые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>законодательные акты Российской Федерации» (далее - Федеральный закон № 214-ФЗ),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>Приказ Минстроя России от 04.04.2022 № 239/</w:t>
            </w:r>
            <w:proofErr w:type="spellStart"/>
            <w:proofErr w:type="gramStart"/>
            <w:r>
              <w:rPr>
                <w:rStyle w:val="1"/>
              </w:rPr>
              <w:t>пр</w:t>
            </w:r>
            <w:proofErr w:type="spellEnd"/>
            <w:proofErr w:type="gramEnd"/>
            <w:r>
              <w:rPr>
                <w:rStyle w:val="1"/>
              </w:rPr>
              <w:t xml:space="preserve"> «Об утверждении формы проектной декларации»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</w:t>
            </w:r>
            <w:r>
              <w:rPr>
                <w:rStyle w:val="1"/>
              </w:rPr>
              <w:t>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Регулируемые организации ежеквартально, не позднее чем через 45 дней после окончания отчетного квартала, представляют в уполномоченный орган исполнительной власти субъе</w:t>
            </w:r>
            <w:r>
              <w:rPr>
                <w:rStyle w:val="1"/>
              </w:rPr>
              <w:t xml:space="preserve">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квартал. Ежегодно, не позднее чем через 45 дней после сдачи годовой бухгалтерской отчетности, </w:t>
            </w:r>
            <w:r>
              <w:rPr>
                <w:rStyle w:val="1"/>
              </w:rPr>
              <w:t>регулируемые организации представляют в уполномоченный орган исполнительной власти субъекта Российской Федерации или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57 Правил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разработки,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согласования,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утверждения и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корректировки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инвестиционных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программ организаций,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осуществляющих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горячее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водоснабжение,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холодное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водоснабжение и (или)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водоотведение,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утвержденных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постановлением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Правительства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Российской Федерации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 29.07.2013 № 641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2340"/>
              <w:ind w:left="100"/>
            </w:pPr>
            <w:r>
              <w:rPr>
                <w:rStyle w:val="1"/>
              </w:rPr>
              <w:t>не позднее чем через 45 дней после окончания отчетного квартала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340"/>
              <w:ind w:left="100"/>
            </w:pPr>
            <w:r>
              <w:rPr>
                <w:rStyle w:val="1"/>
              </w:rPr>
              <w:t>не позднее чем через 45 дней после сдачи годовой</w:t>
            </w:r>
            <w:r>
              <w:rPr>
                <w:rStyle w:val="1"/>
              </w:rPr>
              <w:t xml:space="preserve"> бухгалтерской отчетности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уполномоченный орган местного самоуправления поселения (городского округа) отчеты о выполнении инвестиционных программ за предыдущий год.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</w:t>
            </w:r>
            <w:r>
              <w:rPr>
                <w:rStyle w:val="1"/>
              </w:rPr>
              <w:t>(надзор) в области розничной продажи алкогольной и спиртосодержащей продукции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Осуществляют декларирование объема розничной продажи алкогольной продукции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 ст. 14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Федерального закона от 22.11.1995 № 171-ФЗ «О государственном регулировании производства и </w:t>
            </w:r>
            <w:r>
              <w:rPr>
                <w:rStyle w:val="1"/>
              </w:rPr>
              <w:t>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ежеквартально, не позднее 20-го числа месяца, следующего за отчетным кварталом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15.13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лицензионный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жилищный надзор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</w:t>
            </w:r>
            <w:r>
              <w:rPr>
                <w:rStyle w:val="1"/>
              </w:rPr>
              <w:t>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3 ст. 172 ЖК РФ; ст. 14 Закона К</w:t>
            </w:r>
            <w:r>
              <w:rPr>
                <w:rStyle w:val="1"/>
              </w:rPr>
              <w:t xml:space="preserve">раснодарского края от 01.07.2013 № 2735-КЗ «Об организации </w:t>
            </w:r>
            <w:proofErr w:type="gramStart"/>
            <w:r>
              <w:rPr>
                <w:rStyle w:val="1"/>
              </w:rPr>
              <w:t>проведения капитального ремонта общего имущества собственников помещений</w:t>
            </w:r>
            <w:proofErr w:type="gramEnd"/>
            <w:r>
              <w:rPr>
                <w:rStyle w:val="1"/>
              </w:rPr>
              <w:t xml:space="preserve"> в многоквартирных домах, расположенных на территории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ежеквартально нарастающим итогом по состоянию на первый день, следующий</w:t>
            </w:r>
            <w:r>
              <w:rPr>
                <w:rStyle w:val="1"/>
              </w:rPr>
              <w:t xml:space="preserve"> за отчетным кварталом, не позднее пятого числа месяца, следующего за отчетным кварталом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специального счета, сведения о размере остатка средств на специальном счете, сведения о заключении договора займа и (или) </w:t>
            </w:r>
            <w:r>
              <w:rPr>
                <w:rStyle w:val="1"/>
              </w:rPr>
              <w:t>кредитного договора на проведение капитального ремонта с приложением заверенных копий таких договоров.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Краснодарского края»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(надзора) за установлением и (или) применением регулируемых государством цен (тарифов) </w:t>
            </w:r>
            <w:r>
              <w:rPr>
                <w:rStyle w:val="1"/>
              </w:rPr>
              <w:t>в области газоснабжения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Организация, оказывающая услуги по транспортировке газа по газораспределительным сетям, не </w:t>
            </w:r>
            <w:proofErr w:type="gramStart"/>
            <w:r>
              <w:rPr>
                <w:rStyle w:val="1"/>
              </w:rPr>
              <w:t>позднее</w:t>
            </w:r>
            <w:proofErr w:type="gramEnd"/>
            <w:r>
              <w:rPr>
                <w:rStyle w:val="1"/>
              </w:rPr>
              <w:t xml:space="preserve"> чем за 3 месяца до начала очередного периода регулирования направляет в исполнительный орган субъекта Российской Федерации в области </w:t>
            </w:r>
            <w:r>
              <w:rPr>
                <w:rStyle w:val="1"/>
              </w:rPr>
              <w:t>государственного регулирования цен (тарифов) заявление о проведении оценки обоснованности предложений такой организации об установлении (изменении) цен (тарифов)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17(1) Основных положений формирования и государственного регулирования цен на газ, тариф</w:t>
            </w:r>
            <w:r>
              <w:rPr>
                <w:rStyle w:val="1"/>
              </w:rPr>
              <w:t xml:space="preserve">ов на услуги </w:t>
            </w:r>
            <w:proofErr w:type="gramStart"/>
            <w:r>
              <w:rPr>
                <w:rStyle w:val="1"/>
              </w:rPr>
              <w:t>по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его</w:t>
            </w:r>
            <w:proofErr w:type="gramEnd"/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транспортировке, </w:t>
            </w:r>
            <w:proofErr w:type="gramStart"/>
            <w:r>
              <w:rPr>
                <w:rStyle w:val="1"/>
              </w:rPr>
              <w:t>утвержденных</w:t>
            </w:r>
            <w:proofErr w:type="gramEnd"/>
            <w:r>
              <w:rPr>
                <w:rStyle w:val="1"/>
              </w:rPr>
              <w:t xml:space="preserve"> постановлением Правительства Российской Федерации от 29.12.2000 № 1021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не </w:t>
            </w:r>
            <w:proofErr w:type="gramStart"/>
            <w:r>
              <w:rPr>
                <w:rStyle w:val="1"/>
              </w:rPr>
              <w:t>позднее</w:t>
            </w:r>
            <w:proofErr w:type="gramEnd"/>
            <w:r>
              <w:rPr>
                <w:rStyle w:val="1"/>
              </w:rPr>
              <w:t xml:space="preserve"> чем за 3 месяца до начала очередного периода регулирования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1 ст. 19.7.1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69.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экологический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Вносят квартальные авансовые платежи (кроме четвертого квартала), за исключением субъектов малого и среднего предпринимательства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4 ст. 16.4 Федерального закона от 10.01.2002 № 7-ФЗ «Об охране окружающей среды»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не позднее 20-го числа месяца, </w:t>
            </w:r>
            <w:r>
              <w:rPr>
                <w:rStyle w:val="1"/>
              </w:rPr>
              <w:t>следующего за последним месяцем соответствующего квартала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8.41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Предоставление в министерство природных ресурсов Краснодарского края сведений, полученных в результате учета объема забора </w:t>
            </w:r>
            <w:r>
              <w:rPr>
                <w:rStyle w:val="1"/>
              </w:rPr>
              <w:t xml:space="preserve">(изъятия) водных ресурсов из водных объектов и объема сброса сточных,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Приказ Минприроды России от 09.11.2020 № 903 «Об утверждении Порядка ведения собственниками водных объектов 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ежеквартально в срок до 15 числа месяца, следующего за отчетным кварталом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7.6, 8.14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том числе дренажных, вод, их качества (формы 3.1 - 3.3)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Подача заявки о постановке на государственный учет объектов, оказывающих негативное воздействие на окружающую среду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2 ст. 69.2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10.01.2002 № 7-ФЗ «Об охране окружающей ср</w:t>
            </w:r>
            <w:r>
              <w:rPr>
                <w:rStyle w:val="1"/>
              </w:rPr>
              <w:t>еды»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чем в течение шести месяцев со дня начала эксплуатации объектов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8.46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 государственный лесной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 xml:space="preserve">Выполнение </w:t>
            </w:r>
            <w:proofErr w:type="spellStart"/>
            <w:r>
              <w:rPr>
                <w:rStyle w:val="1"/>
              </w:rPr>
              <w:t>лесовостановления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Пункт 5 и 11 Правил выполнения работ по </w:t>
            </w:r>
            <w:proofErr w:type="spellStart"/>
            <w:r>
              <w:rPr>
                <w:rStyle w:val="1"/>
              </w:rPr>
              <w:t>лесовосстановлению</w:t>
            </w:r>
            <w:proofErr w:type="spellEnd"/>
            <w:r>
              <w:rPr>
                <w:rStyle w:val="1"/>
              </w:rPr>
              <w:t xml:space="preserve"> или лесоразведению </w:t>
            </w:r>
            <w:r>
              <w:rPr>
                <w:rStyle w:val="1"/>
              </w:rPr>
              <w:t>лицами,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использующими леса, утвержденных постановлением Правительства РФ от 07.05.2019 № 566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 позднее чем через один год со дня окончания срока действия лесной декларации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8.27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надзор в области защиты населения и </w:t>
            </w:r>
            <w:r>
              <w:rPr>
                <w:rStyle w:val="1"/>
              </w:rPr>
              <w:t>территорий от чрезвычайных ситуаций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</w:t>
            </w:r>
            <w:r>
              <w:rPr>
                <w:rStyle w:val="1"/>
              </w:rPr>
              <w:t xml:space="preserve"> в течение первого года работы является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Постановление Правительства РФ от 18.09.2020 № 1485 «Об утверждении Положения о подготовке граждан Российской Федерации, иностранных граждан и лиц без гражданства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первого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ч.1 ст. 20.6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jc w:val="both"/>
            </w:pPr>
            <w:r>
              <w:rPr>
                <w:rStyle w:val="1"/>
              </w:rPr>
              <w:t>обязательным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области защиты от чрезвычайных ситуаций природного и техногенного характера»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9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Государственный надзор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трудового законодательства и иных нормативных правовых актов, содержащих нормы </w:t>
            </w:r>
            <w:r>
              <w:rPr>
                <w:rStyle w:val="1"/>
              </w:rPr>
              <w:t>трудового права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Порядок проведения специальной оценки условий труда на рабочих местах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ст. 214 Трудового кодекса Российской Федерации, ст. 17 Федерального закона от 28.12.2013 № 426-ФЗ «О специальной оценке условий труда»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течение 12 месяцев со дня ввода в</w:t>
            </w:r>
            <w:r>
              <w:rPr>
                <w:rStyle w:val="1"/>
              </w:rPr>
              <w:t xml:space="preserve"> эксплуатацию вновь организованных рабочих мест либо изменения технологического процесса, замены производственного оборудования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2 ст.5.27.1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Квоты для приема на работу инвалидов, имеющих в соответствии с индивидуальной программой реабилитации или </w:t>
            </w:r>
            <w:proofErr w:type="spellStart"/>
            <w:r>
              <w:rPr>
                <w:rStyle w:val="1"/>
              </w:rPr>
              <w:t>абилитации</w:t>
            </w:r>
            <w:proofErr w:type="spellEnd"/>
            <w:r>
              <w:rPr>
                <w:rStyle w:val="1"/>
              </w:rPr>
              <w:t xml:space="preserve"> инвалида рекомендацию к труду, устанавливаются ежегодно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 ст. 5 Закона Краснодарского края от 08.02.2000 № 231-КЗ «О квотировании рабоч</w:t>
            </w:r>
            <w:r>
              <w:rPr>
                <w:rStyle w:val="1"/>
              </w:rPr>
              <w:t>их ме</w:t>
            </w:r>
            <w:proofErr w:type="gramStart"/>
            <w:r>
              <w:rPr>
                <w:rStyle w:val="1"/>
              </w:rPr>
              <w:t>ст в Кр</w:t>
            </w:r>
            <w:proofErr w:type="gramEnd"/>
            <w:r>
              <w:rPr>
                <w:rStyle w:val="1"/>
              </w:rPr>
              <w:t>аснодарском крае»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ежегодно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5.42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надзор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деятельностью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некоммерческих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Региональное отделение политической партии один раз в три года представляет в территориальный орган информацию о </w:t>
            </w:r>
            <w:r>
              <w:rPr>
                <w:rStyle w:val="1"/>
              </w:rPr>
              <w:t>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2 ст. 27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11.07.2001 № 95-ФЗ «О политических партиях»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1 раз в 3 года,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с даты государственной</w:t>
            </w:r>
          </w:p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регистрации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9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ст.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56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</w:t>
            </w:r>
            <w:r>
              <w:rPr>
                <w:rStyle w:val="1"/>
              </w:rPr>
              <w:t xml:space="preserve">обладающих в соответствии с уставом политической партии правом принимать участие в выборах и (или) референдумах. Иное структурное подразделение политической партии с правами юридического лица (далее - зарегистрированное структурное подразделение) один раз </w:t>
            </w:r>
            <w:r>
              <w:rPr>
                <w:rStyle w:val="1"/>
              </w:rPr>
              <w:t>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 xml:space="preserve">Региональный государственный надзор в области защиты населения и территорий </w:t>
            </w:r>
            <w:r>
              <w:rPr>
                <w:rStyle w:val="1"/>
              </w:rPr>
              <w:t>от чрезвычайных ситуаций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80" w:lineRule="exact"/>
              <w:ind w:left="120"/>
            </w:pPr>
            <w:proofErr w:type="spellStart"/>
            <w:r>
              <w:rPr>
                <w:rStyle w:val="4pt0pt200"/>
              </w:rPr>
              <w:t>т~ч</w:t>
            </w:r>
            <w:proofErr w:type="spellEnd"/>
            <w:r>
              <w:rPr>
                <w:rStyle w:val="4pt0pt200"/>
              </w:rPr>
              <w:t xml:space="preserve"> и </w:t>
            </w:r>
            <w:proofErr w:type="spellStart"/>
            <w:proofErr w:type="gramStart"/>
            <w:r>
              <w:rPr>
                <w:rStyle w:val="4pt0pt200"/>
              </w:rPr>
              <w:t>и</w:t>
            </w:r>
            <w:proofErr w:type="spellEnd"/>
            <w:proofErr w:type="gram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В отношении действующей аварийно-спасательной службы с периодичностью 1 раз в 3 года проводится периодическая аттестация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Постановление Правительства РФ от 22.12.2011 № 1091 «О некоторых вопросах аттестации </w:t>
            </w:r>
            <w:proofErr w:type="spellStart"/>
            <w:r>
              <w:rPr>
                <w:rStyle w:val="1"/>
              </w:rPr>
              <w:t>аварийно</w:t>
            </w:r>
            <w:r>
              <w:rPr>
                <w:rStyle w:val="1"/>
              </w:rPr>
              <w:softHyphen/>
              <w:t>спасател</w:t>
            </w:r>
            <w:r>
              <w:rPr>
                <w:rStyle w:val="1"/>
              </w:rPr>
              <w:t>ьных</w:t>
            </w:r>
            <w:proofErr w:type="spellEnd"/>
            <w:r>
              <w:rPr>
                <w:rStyle w:val="1"/>
              </w:rPr>
              <w:t xml:space="preserve"> служб, аварийно-спасательных формирований, спасателей и граждан, приобретающих статус спасателя»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Раз в три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ч.1 ст. 20.6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after="60" w:line="240" w:lineRule="exact"/>
              <w:jc w:val="both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before="60" w:line="240" w:lineRule="exact"/>
              <w:jc w:val="both"/>
            </w:pPr>
            <w:r>
              <w:rPr>
                <w:rStyle w:val="1"/>
              </w:rPr>
              <w:t>государственный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Для руководителей и работников организаций, председатели комиссий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 xml:space="preserve">Постановление </w:t>
            </w:r>
            <w:r>
              <w:rPr>
                <w:rStyle w:val="1"/>
              </w:rPr>
              <w:t>Правительства РФ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Раз в пять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ч.1 ст. 20.6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надзор в области защиты населения и территорий от чрезвычайных ситуаций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по предупреждению и ликвидации чрезвычайных ситуаций и обеспечению пожарной безопасности организаций, в </w:t>
            </w:r>
            <w:r>
              <w:rPr>
                <w:rStyle w:val="1"/>
              </w:rPr>
              <w:t>полномочия которых входит решение вопросов по защите населения и территорий от чрезвычайных ситуаций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</w:t>
            </w:r>
            <w:r>
              <w:rPr>
                <w:rStyle w:val="1"/>
              </w:rPr>
              <w:t>а в 5 лет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1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79.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</w:t>
            </w:r>
            <w:r>
              <w:rPr>
                <w:rStyle w:val="1"/>
              </w:rPr>
              <w:t xml:space="preserve"> экологический контроль (надзор)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Предоставление в министерство природных ресурсов Краснодарского края декларации о воздействии на окружающую среду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ч. 6 ст. 31.2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Один раз в семь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8</w:t>
            </w:r>
            <w:r>
              <w:rPr>
                <w:rStyle w:val="1"/>
              </w:rPr>
              <w:t>.5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Государственный надзор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Обеспечение работников средствами индивидуальной защиты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Приказ Минтруда России от 29.10.2021 </w:t>
            </w:r>
            <w:r>
              <w:rPr>
                <w:rStyle w:val="1"/>
                <w:lang w:val="en-US"/>
              </w:rPr>
              <w:t>N</w:t>
            </w:r>
            <w:r w:rsidRPr="005F0838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767н «Об </w:t>
            </w:r>
            <w:r>
              <w:rPr>
                <w:rStyle w:val="1"/>
              </w:rPr>
              <w:t>утверждении Единых типовых норм выдачи средств индивидуальной защиты и смывающих средств»,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Приказ Минтруда России от 29.10.2021 </w:t>
            </w:r>
            <w:r>
              <w:rPr>
                <w:rStyle w:val="1"/>
                <w:lang w:val="en-US"/>
              </w:rPr>
              <w:t>N</w:t>
            </w:r>
            <w:r w:rsidRPr="005F0838">
              <w:rPr>
                <w:rStyle w:val="1"/>
              </w:rPr>
              <w:t xml:space="preserve"> </w:t>
            </w:r>
            <w:r>
              <w:rPr>
                <w:rStyle w:val="1"/>
              </w:rPr>
              <w:t>766н «Об утверждении Правил обеспечения работников средствами индивидуальной защиты и смывающими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Периодичность выдачи </w:t>
            </w:r>
            <w:proofErr w:type="gramStart"/>
            <w:r>
              <w:rPr>
                <w:rStyle w:val="1"/>
              </w:rPr>
              <w:t>сиз</w:t>
            </w:r>
            <w:proofErr w:type="gramEnd"/>
            <w:r>
              <w:rPr>
                <w:rStyle w:val="1"/>
              </w:rPr>
              <w:t xml:space="preserve"> согл</w:t>
            </w:r>
            <w:r>
              <w:rPr>
                <w:rStyle w:val="1"/>
              </w:rPr>
              <w:t>асно Единым типовым нормам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ч. 4 ст.5.27.1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5" w:y="3056"/>
        <w:shd w:val="clear" w:color="auto" w:fill="auto"/>
        <w:spacing w:line="210" w:lineRule="exact"/>
        <w:ind w:left="20"/>
      </w:pPr>
      <w:r>
        <w:lastRenderedPageBreak/>
        <w:t>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средствами»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9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лицензионный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контроль,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жилищный надзор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 xml:space="preserve">Региональный оператор обязан представлять в орган государственного </w:t>
            </w:r>
            <w:r>
              <w:rPr>
                <w:rStyle w:val="1"/>
              </w:rPr>
              <w:t xml:space="preserve">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</w:t>
            </w:r>
            <w:r>
              <w:rPr>
                <w:rStyle w:val="1"/>
              </w:rPr>
              <w:t>на счете, счетах регионального оператора, а также о поступлении взносов на капитальный ремонт от собственников помещений в таких многоквартирных домах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ч. 2 ст. 172 ЖК РФ; ст. 14 Закона Краснодарского края от 01.07.2013 № 2735-КЗ «Об организации </w:t>
            </w:r>
            <w:proofErr w:type="gramStart"/>
            <w:r>
              <w:rPr>
                <w:rStyle w:val="1"/>
              </w:rPr>
              <w:t xml:space="preserve">проведения </w:t>
            </w:r>
            <w:r>
              <w:rPr>
                <w:rStyle w:val="1"/>
              </w:rPr>
              <w:t>капитального ремонта общего имущества собственников помещений</w:t>
            </w:r>
            <w:proofErr w:type="gramEnd"/>
            <w:r>
              <w:rPr>
                <w:rStyle w:val="1"/>
              </w:rPr>
              <w:t xml:space="preserve"> в многоквартирных домах, расположенных на территории Краснодарского края»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after="240"/>
              <w:ind w:left="120"/>
            </w:pPr>
            <w:r>
              <w:rPr>
                <w:rStyle w:val="1"/>
              </w:rPr>
              <w:t>до последнего числа месяца, следующего за месяцем, в котором была официально опубликована региональная программа с внесе</w:t>
            </w:r>
            <w:r>
              <w:rPr>
                <w:rStyle w:val="1"/>
              </w:rPr>
              <w:t>нными в нее изменениями, сведения о многоквартирных домах, включенных в региональную программу при ее актуализации;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spacing w:before="240"/>
              <w:ind w:left="120"/>
            </w:pPr>
            <w:r>
              <w:rPr>
                <w:rStyle w:val="1"/>
              </w:rPr>
              <w:t>ежемесячно по состоянию на первый день, следующий за отчетным месяцем, не позднее десятого числа месяца, следующего за отчетным месяцем, све</w:t>
            </w:r>
            <w:r>
              <w:rPr>
                <w:rStyle w:val="1"/>
              </w:rPr>
              <w:t>дения о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многоквартирных </w:t>
            </w:r>
            <w:proofErr w:type="gramStart"/>
            <w:r>
              <w:rPr>
                <w:rStyle w:val="1"/>
              </w:rPr>
              <w:t>домах</w:t>
            </w:r>
            <w:proofErr w:type="gramEnd"/>
            <w:r>
              <w:rPr>
                <w:rStyle w:val="1"/>
              </w:rPr>
              <w:t>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19.7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71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 xml:space="preserve">формирования фонда </w:t>
            </w:r>
            <w:r>
              <w:rPr>
                <w:rStyle w:val="1"/>
              </w:rPr>
              <w:t xml:space="preserve">капитального ремонта на счете регионального оператора и формировании фонда капитального ремонта на специальном счете, с приложением </w:t>
            </w:r>
            <w:proofErr w:type="gramStart"/>
            <w:r>
              <w:rPr>
                <w:rStyle w:val="1"/>
              </w:rPr>
              <w:t>копии протокола общего собрания собственников помещений</w:t>
            </w:r>
            <w:proofErr w:type="gramEnd"/>
            <w:r>
              <w:rPr>
                <w:rStyle w:val="1"/>
              </w:rPr>
              <w:t xml:space="preserve"> в многоквартирном доме, которым оформлено соответствующее решение;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>3</w:t>
            </w:r>
            <w:r>
              <w:rPr>
                <w:rStyle w:val="1"/>
              </w:rPr>
              <w:t>)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кварталом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долевого строительства </w:t>
            </w:r>
            <w:r>
              <w:rPr>
                <w:rStyle w:val="1"/>
              </w:rPr>
              <w:t>многоквартирных домов и (или) иных объектов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Соответствие основным требованиям, установленным Федеральным законом № 214-ФЗ и наличие права на привлечение денежных средств участников долевого строительства для строительства многоквартирных домов и иных объек</w:t>
            </w:r>
            <w:r>
              <w:rPr>
                <w:rStyle w:val="1"/>
              </w:rPr>
              <w:t>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jc w:val="both"/>
            </w:pPr>
            <w:r>
              <w:rPr>
                <w:rStyle w:val="1"/>
              </w:rPr>
              <w:t>ст. 2, 3, 4 Федерального закона № 214-ФЗ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После получения в установленном порядке разрешения на строительство, опубликования, размещения и (или) представления проектной декларации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14.28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недвижимости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40"/>
            </w:pPr>
            <w:r>
              <w:rPr>
                <w:rStyle w:val="1"/>
              </w:rPr>
              <w:t>недвижимости, а</w:t>
            </w:r>
            <w:r>
              <w:rPr>
                <w:rStyle w:val="1"/>
              </w:rPr>
              <w:t xml:space="preserve"> также привлечение денежных средств участников долевого строительства после государственной регистрации договора участия в долевом строительстве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соответствии</w:t>
            </w:r>
            <w:proofErr w:type="gramEnd"/>
            <w:r>
              <w:rPr>
                <w:rStyle w:val="1"/>
              </w:rPr>
              <w:t xml:space="preserve"> с Федеральным законом № 214-ФЗ и государственной регистрации застройщиком права собственности, ар</w:t>
            </w:r>
            <w:r>
              <w:rPr>
                <w:rStyle w:val="1"/>
              </w:rPr>
              <w:t>енды или субаренды на земельный участок, а также государственной регистрации договора участия в долевом строительстве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5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объектов </w:t>
            </w:r>
            <w:r>
              <w:rPr>
                <w:rStyle w:val="1"/>
              </w:rPr>
              <w:t>недвижимости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40"/>
            </w:pPr>
            <w:r>
              <w:rPr>
                <w:rStyle w:val="1"/>
              </w:rPr>
              <w:t>Раскрытие информации застройщиком в ЕИСЖС об организации, об объектах строительства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2"/>
              </w:numPr>
              <w:shd w:val="clear" w:color="auto" w:fill="auto"/>
              <w:tabs>
                <w:tab w:val="left" w:pos="404"/>
              </w:tabs>
              <w:ind w:left="140"/>
            </w:pPr>
            <w:r>
              <w:rPr>
                <w:rStyle w:val="1"/>
              </w:rPr>
              <w:t>разрешения на ввод в эксплуатацию объектов капитального строительства, указанных в пункте 4 части 1 статьи 20 Федерального закона № 214-ФЗ;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1"/>
              </w:rPr>
              <w:t>аудиторское заключе</w:t>
            </w:r>
            <w:r>
              <w:rPr>
                <w:rStyle w:val="1"/>
              </w:rPr>
              <w:t>ние;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rPr>
                <w:rStyle w:val="1"/>
              </w:rPr>
              <w:t>промежуточная и годовая бухгалтерская (финансовая) отчетность застройщика;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jc w:val="both"/>
            </w:pPr>
            <w:r>
              <w:rPr>
                <w:rStyle w:val="1"/>
              </w:rPr>
              <w:t>сведения о введении одной из процедур, применяемых в деле о банкротстве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jc w:val="both"/>
            </w:pPr>
            <w:r>
              <w:rPr>
                <w:rStyle w:val="1"/>
              </w:rPr>
              <w:t>проектная декларация и внесенные изменения;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rPr>
                <w:rStyle w:val="1"/>
              </w:rPr>
              <w:t>разрешение на строительство;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 xml:space="preserve">ст. 3.1, 23.3 Федерального </w:t>
            </w:r>
            <w:r>
              <w:rPr>
                <w:rStyle w:val="1"/>
              </w:rPr>
              <w:t>закона № 214-ФЗ,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40" w:after="240"/>
              <w:ind w:left="120"/>
            </w:pPr>
            <w:r>
              <w:rPr>
                <w:rStyle w:val="1"/>
              </w:rPr>
              <w:t>Постановление Правительства Российской Федерации от 26.03.2019 № 319 «О единой информационной системе жилищного строительства»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>Постановление Правительства Российской Федерации от 26.12.2018 № 1683 «О нормативах финансовой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 xml:space="preserve">Информация, </w:t>
            </w:r>
            <w:r>
              <w:rPr>
                <w:rStyle w:val="1"/>
              </w:rPr>
              <w:t>указанная в п. 1, 2, 6, 9 - 11 ч. 2 ст. 3.1 Федерального закона № 214-ФЗ подлежит размещению в ЕИСЖС до направления на государственную регистрацию первого договора участия в долевом строительстве многоквартирного дома и (или) иного объекта недвижимости.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>Ин</w:t>
            </w:r>
            <w:r>
              <w:rPr>
                <w:rStyle w:val="1"/>
              </w:rPr>
              <w:t>формация, указанная в п. 12, 13, 14 ч. 2 ст. 3.1 Федерального закона № 214-ФЗ, подлежит размещению в ЕИСЖС 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13.19.3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42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65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424"/>
              </w:tabs>
              <w:ind w:left="160"/>
            </w:pPr>
            <w:r>
              <w:rPr>
                <w:rStyle w:val="1"/>
              </w:rPr>
              <w:t>заключение экспертизы проектной документации;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jc w:val="both"/>
            </w:pPr>
            <w:r>
              <w:rPr>
                <w:rStyle w:val="1"/>
              </w:rPr>
              <w:t xml:space="preserve">документы, подтверждающие права застройщика на земельный </w:t>
            </w:r>
            <w:r>
              <w:rPr>
                <w:rStyle w:val="1"/>
              </w:rPr>
              <w:t>участок;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419"/>
              </w:tabs>
              <w:ind w:left="160"/>
            </w:pPr>
            <w:r>
              <w:rPr>
                <w:rStyle w:val="1"/>
              </w:rPr>
              <w:t>проект договора участия в долевом строительстве;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1"/>
              </w:rPr>
              <w:t>фотографии объекта;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424"/>
              </w:tabs>
              <w:ind w:left="160"/>
            </w:pPr>
            <w:r>
              <w:rPr>
                <w:rStyle w:val="1"/>
              </w:rPr>
              <w:t>градостроительный план земельного участка;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429"/>
              </w:tabs>
              <w:ind w:left="160"/>
            </w:pPr>
            <w:r>
              <w:rPr>
                <w:rStyle w:val="1"/>
              </w:rPr>
              <w:t>схема планировочной организации земельного участка;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424"/>
              </w:tabs>
              <w:ind w:left="160"/>
            </w:pPr>
            <w:r>
              <w:rPr>
                <w:rStyle w:val="1"/>
              </w:rPr>
              <w:t xml:space="preserve">извещение о начале строительства, направленное в орган государственного </w:t>
            </w:r>
            <w:r>
              <w:rPr>
                <w:rStyle w:val="1"/>
              </w:rPr>
              <w:t>строительного надзора;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jc w:val="both"/>
            </w:pPr>
            <w:r>
              <w:rPr>
                <w:rStyle w:val="1"/>
              </w:rPr>
              <w:t>сведения о расчете нормативов финансовой устойчивости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устойчивости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деятельности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застройщика»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after="240"/>
              <w:ind w:left="120"/>
            </w:pPr>
            <w:r>
              <w:rPr>
                <w:rStyle w:val="1"/>
              </w:rPr>
              <w:t>позднее трех рабочих дней со дня наступления соответствующего события.</w:t>
            </w:r>
          </w:p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before="240"/>
              <w:ind w:left="120"/>
            </w:pPr>
            <w:r>
              <w:rPr>
                <w:rStyle w:val="1"/>
              </w:rPr>
              <w:t xml:space="preserve">Фотографии, указанные в п. 8 ч. 2 ст. 3.1 Федерального закона № </w:t>
            </w:r>
            <w:r>
              <w:rPr>
                <w:rStyle w:val="1"/>
              </w:rPr>
              <w:t>214-ФЗ, подлежат размещению в ЕИСЖС ежемесячно. Сведения, указанные в п. 11 ч. 2 ст. 3.1 Федерального закона № 214-ФЗ подлежат размещению застройщиком в ЕИСЖС на ежеквартальной основе одновременно с размещением промежуточной бухгалтерской (финансовой) отче</w:t>
            </w:r>
            <w:r>
              <w:rPr>
                <w:rStyle w:val="1"/>
              </w:rPr>
              <w:t>тности.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9600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60"/>
            </w:pPr>
            <w:r>
              <w:rPr>
                <w:rStyle w:val="1"/>
              </w:rPr>
              <w:t xml:space="preserve">Регулируемая организация раскрывает информацию в соответствии со Стандартами раскрытия информации субъектами оптового и </w:t>
            </w:r>
            <w:r>
              <w:rPr>
                <w:rStyle w:val="1"/>
              </w:rPr>
              <w:t>розничных рынков электрической энергии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2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№ 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Различные сроки для каждого вида инф</w:t>
            </w:r>
            <w:r>
              <w:rPr>
                <w:rStyle w:val="1"/>
              </w:rPr>
              <w:t>ормации определены Стандартами раскрытия информации субъектами оптового и розничных рынков электрической энергии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0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ст. 9.15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(надзора) в области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регулирования цен (тарифов) в сфере </w:t>
            </w:r>
            <w:r>
              <w:rPr>
                <w:rStyle w:val="1"/>
              </w:rPr>
              <w:t>теплоснабжения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 раскрывает информацию в соответствии со Стандартами раскрытия информации теплоснабжающими организациями, </w:t>
            </w:r>
            <w:proofErr w:type="spellStart"/>
            <w:r>
              <w:rPr>
                <w:rStyle w:val="1"/>
              </w:rPr>
              <w:t>теплосетевыми</w:t>
            </w:r>
            <w:proofErr w:type="spellEnd"/>
            <w:r>
              <w:rPr>
                <w:rStyle w:val="1"/>
              </w:rPr>
              <w:t xml:space="preserve"> организациями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п. 1 Стандартов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раскрытия информации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теплоснабжающими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организациями,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proofErr w:type="spellStart"/>
            <w:r>
              <w:rPr>
                <w:rStyle w:val="1"/>
              </w:rPr>
              <w:t>теплосетевыми</w:t>
            </w:r>
            <w:proofErr w:type="spellEnd"/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организациями 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органами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регулирования тарифов в сфере</w:t>
            </w:r>
          </w:p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теплоснабжения, </w:t>
            </w:r>
            <w:proofErr w:type="gramStart"/>
            <w:r>
              <w:rPr>
                <w:rStyle w:val="1"/>
              </w:rPr>
              <w:t>утвержденными</w:t>
            </w:r>
            <w:proofErr w:type="gramEnd"/>
            <w:r>
              <w:rPr>
                <w:rStyle w:val="1"/>
              </w:rPr>
              <w:t xml:space="preserve"> постановлением Правительства Российской Федерации от 26.01.2023 № 110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Различные сроки для каждого вида информации определены Стандартами раскрытия информации теплоснабжающ</w:t>
            </w:r>
            <w:r>
              <w:rPr>
                <w:rStyle w:val="1"/>
              </w:rPr>
              <w:t xml:space="preserve">ими организациями, </w:t>
            </w:r>
            <w:proofErr w:type="spellStart"/>
            <w:r>
              <w:rPr>
                <w:rStyle w:val="1"/>
              </w:rPr>
              <w:t>теплосетевыми</w:t>
            </w:r>
            <w:proofErr w:type="spellEnd"/>
            <w:r>
              <w:rPr>
                <w:rStyle w:val="1"/>
              </w:rPr>
              <w:t xml:space="preserve"> организациями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19.8.1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Регулируемая организация раскрывает информацию в соответствии со </w:t>
            </w:r>
            <w:r>
              <w:rPr>
                <w:rStyle w:val="1"/>
              </w:rPr>
              <w:t>Стандартами раскрытия информации в сфере водоснабжения и водоотведения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3 Стандартов раскрытия информации в сфере водоснабжения и водоотведения, утверждённых постановлением Правительства Российской Федерации от 26.01.2023 № 108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Различные сроки для </w:t>
            </w:r>
            <w:r>
              <w:rPr>
                <w:rStyle w:val="1"/>
              </w:rPr>
              <w:t>каждого вида информации определены Стандартами раскрытия информации в сфере водоснабжения и водоотведения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 ст. 19.8.1</w:t>
            </w: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Региональный государственный контроль (надзора) за установлением и (или) применением регулируемых государством цен (тарифов) в </w:t>
            </w:r>
            <w:r>
              <w:rPr>
                <w:rStyle w:val="1"/>
              </w:rPr>
              <w:t>области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Регулируемая организация раскрывает информацию в соответствии со Стандартами раскрытия информации субъектами естественных монополий, оказывающими услуги по транспортировке газа по трубопроводам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3 Стандартов раскрытия информации субъектами ест</w:t>
            </w:r>
            <w:r>
              <w:rPr>
                <w:rStyle w:val="1"/>
              </w:rPr>
              <w:t>ественных монополий, оказывающими услуги по транспортировке газа по трубопроводам,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Различные сроки для каждого вида информации определены Стандартами раскрытия информации субъектами естественных монополий, оказывающими услуги по транспортировке газа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9610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 xml:space="preserve">ч. </w:t>
            </w:r>
            <w:r>
              <w:rPr>
                <w:rStyle w:val="1"/>
              </w:rPr>
              <w:t>1 ст. 19.8.1</w:t>
            </w:r>
          </w:p>
        </w:tc>
      </w:tr>
    </w:tbl>
    <w:p w:rsidR="00D44F7C" w:rsidRDefault="00D44F7C">
      <w:pPr>
        <w:rPr>
          <w:sz w:val="2"/>
          <w:szCs w:val="2"/>
        </w:rPr>
        <w:sectPr w:rsidR="00D44F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4F7C" w:rsidRDefault="000E759E">
      <w:pPr>
        <w:pStyle w:val="a8"/>
        <w:framePr w:wrap="none" w:vAnchor="page" w:hAnchor="page" w:x="8220" w:y="3056"/>
        <w:shd w:val="clear" w:color="auto" w:fill="auto"/>
        <w:spacing w:line="210" w:lineRule="exact"/>
        <w:ind w:left="20"/>
      </w:pPr>
      <w:r>
        <w:lastRenderedPageBreak/>
        <w:t>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525"/>
        <w:gridCol w:w="4416"/>
        <w:gridCol w:w="2890"/>
        <w:gridCol w:w="3173"/>
        <w:gridCol w:w="1925"/>
      </w:tblGrid>
      <w:tr w:rsidR="00D44F7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4814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газоснабжения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4814" w:wrap="none" w:vAnchor="page" w:hAnchor="page" w:x="651" w:y="415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утвержденными</w:t>
            </w:r>
            <w:proofErr w:type="gramEnd"/>
            <w:r>
              <w:rPr>
                <w:rStyle w:val="1"/>
              </w:rPr>
              <w:t xml:space="preserve"> постановлением Правительства Российской Федерации от 29.10.2010 № 872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трубопроводам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D44F7C">
            <w:pPr>
              <w:framePr w:w="15538" w:h="4814" w:wrap="none" w:vAnchor="page" w:hAnchor="page" w:x="651" w:y="4150"/>
              <w:rPr>
                <w:sz w:val="10"/>
                <w:szCs w:val="10"/>
              </w:rPr>
            </w:pPr>
          </w:p>
        </w:tc>
      </w:tr>
      <w:tr w:rsidR="00D44F7C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88.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Региональный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государственный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контроль (надзор)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области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регулирования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тарифов в сфере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обращения</w:t>
            </w:r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твердыми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коммунальными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отходами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Регулируемая организация раскрывает информацию в соответствии со Стандартами раскрытия информации в области обращения с твердыми коммунальными отходами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пункт 3 Стандартов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раскрытия информации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 xml:space="preserve">в области обращения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твердым</w:t>
            </w:r>
            <w:r>
              <w:rPr>
                <w:rStyle w:val="1"/>
              </w:rPr>
              <w:t>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коммунальными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отходами,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утвержденными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постановлением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Правительства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Российской Федерации</w:t>
            </w:r>
          </w:p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от 26.01.2023 № 109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ind w:left="120"/>
            </w:pPr>
            <w:r>
              <w:rPr>
                <w:rStyle w:val="1"/>
              </w:rPr>
              <w:t>Различные сроки для каждого вида информации определены Стандартами раскрытия информации в области обращения с твердыми коммунальными отходами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7C" w:rsidRDefault="000E759E">
            <w:pPr>
              <w:pStyle w:val="3"/>
              <w:framePr w:w="15538" w:h="4814" w:wrap="none" w:vAnchor="page" w:hAnchor="page" w:x="651" w:y="4150"/>
              <w:shd w:val="clear" w:color="auto" w:fill="auto"/>
              <w:spacing w:line="240" w:lineRule="exact"/>
              <w:ind w:left="100"/>
            </w:pPr>
            <w:r>
              <w:rPr>
                <w:rStyle w:val="1"/>
              </w:rPr>
              <w:t>ч. 1</w:t>
            </w:r>
            <w:r>
              <w:rPr>
                <w:rStyle w:val="1"/>
              </w:rPr>
              <w:t xml:space="preserve"> ст. 19.8.1</w:t>
            </w:r>
          </w:p>
        </w:tc>
      </w:tr>
    </w:tbl>
    <w:p w:rsidR="00D44F7C" w:rsidRDefault="00D44F7C">
      <w:pPr>
        <w:rPr>
          <w:sz w:val="2"/>
          <w:szCs w:val="2"/>
        </w:rPr>
      </w:pPr>
    </w:p>
    <w:sectPr w:rsidR="00D44F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9E" w:rsidRDefault="000E759E">
      <w:r>
        <w:separator/>
      </w:r>
    </w:p>
  </w:endnote>
  <w:endnote w:type="continuationSeparator" w:id="0">
    <w:p w:rsidR="000E759E" w:rsidRDefault="000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9E" w:rsidRDefault="000E759E"/>
  </w:footnote>
  <w:footnote w:type="continuationSeparator" w:id="0">
    <w:p w:rsidR="000E759E" w:rsidRDefault="000E75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77"/>
    <w:multiLevelType w:val="multilevel"/>
    <w:tmpl w:val="D2522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3111"/>
    <w:multiLevelType w:val="multilevel"/>
    <w:tmpl w:val="0966E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8347E"/>
    <w:multiLevelType w:val="multilevel"/>
    <w:tmpl w:val="0F686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4F7C"/>
    <w:rsid w:val="000E759E"/>
    <w:rsid w:val="005F0838"/>
    <w:rsid w:val="00D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pt0pt200">
    <w:name w:val="Основной текст + 4 pt;Интервал 0 pt;Масштаб 20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200"/>
      <w:position w:val="0"/>
      <w:sz w:val="8"/>
      <w:szCs w:val="8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9410</Words>
  <Characters>53640</Characters>
  <Application>Microsoft Office Word</Application>
  <DocSecurity>0</DocSecurity>
  <Lines>447</Lines>
  <Paragraphs>125</Paragraphs>
  <ScaleCrop>false</ScaleCrop>
  <Company>SPecialiST RePack</Company>
  <LinksUpToDate>false</LinksUpToDate>
  <CharactersWithSpaces>62925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отчетный период</dc:title>
  <dc:subject/>
  <dc:creator>katashov.n</dc:creator>
  <cp:keywords/>
  <cp:lastModifiedBy>Ekolog</cp:lastModifiedBy>
  <cp:revision>2</cp:revision>
  <dcterms:created xsi:type="dcterms:W3CDTF">2023-11-16T10:57:00Z</dcterms:created>
  <dcterms:modified xsi:type="dcterms:W3CDTF">2023-11-16T10:58:00Z</dcterms:modified>
</cp:coreProperties>
</file>